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91" w:rsidRPr="00AA2B91" w:rsidRDefault="00AA2B91" w:rsidP="00AA2B91">
      <w:pPr>
        <w:spacing w:after="200"/>
        <w:jc w:val="center"/>
        <w:rPr>
          <w:rFonts w:asciiTheme="minorHAnsi" w:hAnsiTheme="minorHAnsi"/>
          <w:b/>
          <w:sz w:val="28"/>
        </w:rPr>
      </w:pPr>
      <w:r w:rsidRPr="00AA2B91">
        <w:rPr>
          <w:rFonts w:asciiTheme="minorHAnsi" w:hAnsiTheme="minorHAnsi"/>
          <w:b/>
          <w:sz w:val="28"/>
        </w:rPr>
        <w:t>Okruhy k závěrečné zkoušce 2018</w:t>
      </w:r>
    </w:p>
    <w:p w:rsidR="00AA2B91" w:rsidRPr="00AA2B91" w:rsidRDefault="00AA2B91" w:rsidP="00AA2B91">
      <w:pPr>
        <w:spacing w:after="200"/>
        <w:jc w:val="center"/>
        <w:rPr>
          <w:rFonts w:asciiTheme="minorHAnsi" w:hAnsiTheme="minorHAnsi"/>
          <w:b/>
          <w:sz w:val="28"/>
        </w:rPr>
      </w:pPr>
      <w:r w:rsidRPr="00AA2B91">
        <w:rPr>
          <w:rFonts w:asciiTheme="minorHAnsi" w:hAnsiTheme="minorHAnsi"/>
          <w:b/>
          <w:sz w:val="28"/>
        </w:rPr>
        <w:t>Studium v oblasti pedagogických věd v kombinované formě</w:t>
      </w:r>
    </w:p>
    <w:p w:rsidR="00EC0BE3" w:rsidRPr="009F3FA9" w:rsidRDefault="00EC0BE3" w:rsidP="00EC0BE3">
      <w:pPr>
        <w:pStyle w:val="Nadpis1"/>
        <w:rPr>
          <w:rFonts w:asciiTheme="minorHAnsi" w:hAnsiTheme="minorHAnsi" w:cs="Times New Roman"/>
          <w:bCs w:val="0"/>
          <w:u w:val="single"/>
        </w:rPr>
      </w:pPr>
      <w:bookmarkStart w:id="0" w:name="_GoBack"/>
      <w:bookmarkEnd w:id="0"/>
      <w:r w:rsidRPr="009F3FA9">
        <w:rPr>
          <w:rFonts w:asciiTheme="minorHAnsi" w:hAnsiTheme="minorHAnsi" w:cs="Times New Roman"/>
          <w:bCs w:val="0"/>
          <w:u w:val="single"/>
        </w:rPr>
        <w:t>Psychologie pro učitele – okruhy k závěrečné</w:t>
      </w:r>
      <w:r w:rsidR="009F3FA9">
        <w:rPr>
          <w:rFonts w:asciiTheme="minorHAnsi" w:hAnsiTheme="minorHAnsi" w:cs="Times New Roman"/>
          <w:bCs w:val="0"/>
          <w:u w:val="single"/>
        </w:rPr>
        <w:t xml:space="preserve"> zkoušce (včetně klíčových slov</w:t>
      </w:r>
      <w:r w:rsidRPr="009F3FA9">
        <w:rPr>
          <w:rFonts w:asciiTheme="minorHAnsi" w:hAnsiTheme="minorHAnsi" w:cs="Times New Roman"/>
          <w:bCs w:val="0"/>
          <w:u w:val="single"/>
        </w:rPr>
        <w:t>):</w:t>
      </w:r>
    </w:p>
    <w:p w:rsidR="009F3FA9" w:rsidRPr="009F3FA9" w:rsidRDefault="00EC0BE3" w:rsidP="009F3FA9">
      <w:pPr>
        <w:pStyle w:val="Nadpis1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 w:val="0"/>
          <w:bCs w:val="0"/>
          <w:i/>
          <w:sz w:val="24"/>
          <w:szCs w:val="24"/>
        </w:rPr>
      </w:pPr>
      <w:r w:rsidRPr="009F3FA9">
        <w:rPr>
          <w:rFonts w:asciiTheme="minorHAnsi" w:hAnsiTheme="minorHAnsi" w:cs="Times New Roman"/>
          <w:bCs w:val="0"/>
          <w:sz w:val="24"/>
          <w:szCs w:val="24"/>
        </w:rPr>
        <w:t>Uvedení do tématu, místo psychologie mezi ostatními vědami, vývoj a současnost psychologie</w:t>
      </w:r>
    </w:p>
    <w:p w:rsidR="00EC0BE3" w:rsidRPr="009F3FA9" w:rsidRDefault="00EC0BE3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bCs w:val="0"/>
          <w:i/>
          <w:sz w:val="24"/>
          <w:szCs w:val="24"/>
        </w:rPr>
      </w:pPr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>Klíčová slova: předmět psychologie, příbuzné vědy, místo psychologie mezi humanitními a přírodovědnými vědami, psychologické disciplíny – teoretické a praktické, psychologie jako praktická profese – šířka možností uplatnění, psychologické směry – vývoj psychologie, psychologie jako součást filozofie (Aristoteles), počátky psychologie (William James), asocianismus (</w:t>
      </w:r>
      <w:proofErr w:type="spellStart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>Wundt</w:t>
      </w:r>
      <w:proofErr w:type="spellEnd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</w:t>
      </w:r>
      <w:proofErr w:type="spellStart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>Ebbinghaus</w:t>
      </w:r>
      <w:proofErr w:type="spellEnd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hlubinná psychologie (psychoanalýza), </w:t>
      </w:r>
      <w:proofErr w:type="spellStart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>behaveorismus</w:t>
      </w:r>
      <w:proofErr w:type="spellEnd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celostní (tvarová) psychologie, konstruktivismus v psychologii, humanistická psychologie, kognitivní psychologie, evoluční psychologie, synchronní </w:t>
      </w:r>
      <w:proofErr w:type="spellStart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>multiparadigmatičnost</w:t>
      </w:r>
      <w:proofErr w:type="spellEnd"/>
      <w:r w:rsidRPr="009F3FA9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humanitních věd (protichůdná paradigmata v psychologii)</w:t>
      </w:r>
    </w:p>
    <w:p w:rsidR="00EC0BE3" w:rsidRPr="00DA70A1" w:rsidRDefault="00EC0BE3" w:rsidP="009F3FA9">
      <w:pPr>
        <w:pStyle w:val="VchozLTTitel"/>
        <w:spacing w:line="276" w:lineRule="auto"/>
        <w:jc w:val="both"/>
        <w:rPr>
          <w:rFonts w:asciiTheme="minorHAnsi" w:eastAsia="Arial" w:hAnsiTheme="minorHAnsi"/>
          <w:color w:val="auto"/>
          <w:sz w:val="24"/>
          <w:szCs w:val="24"/>
        </w:rPr>
      </w:pPr>
    </w:p>
    <w:p w:rsidR="00EC0BE3" w:rsidRPr="003A2EF2" w:rsidRDefault="00EC0BE3" w:rsidP="009F3FA9">
      <w:pPr>
        <w:pStyle w:val="VchozLTTitel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/>
          <w:b/>
          <w:color w:val="auto"/>
          <w:sz w:val="24"/>
          <w:szCs w:val="24"/>
        </w:rPr>
      </w:pPr>
      <w:r w:rsidRPr="003A2EF2">
        <w:rPr>
          <w:rFonts w:asciiTheme="minorHAnsi" w:eastAsia="Arial" w:hAnsiTheme="minorHAnsi"/>
          <w:b/>
          <w:color w:val="auto"/>
          <w:sz w:val="24"/>
          <w:szCs w:val="24"/>
        </w:rPr>
        <w:t xml:space="preserve">Předmět studia psychologie, determinace psychiky </w:t>
      </w:r>
    </w:p>
    <w:p w:rsidR="00EC0BE3" w:rsidRPr="00DA70A1" w:rsidRDefault="00EC0BE3" w:rsidP="009F3FA9">
      <w:pPr>
        <w:spacing w:line="276" w:lineRule="auto"/>
        <w:jc w:val="both"/>
        <w:rPr>
          <w:rFonts w:asciiTheme="minorHAnsi" w:eastAsia="Arial" w:hAnsiTheme="minorHAnsi"/>
          <w:i/>
          <w:sz w:val="24"/>
          <w:szCs w:val="24"/>
        </w:rPr>
      </w:pPr>
    </w:p>
    <w:p w:rsidR="00EC0BE3" w:rsidRPr="00DA70A1" w:rsidRDefault="00EC0BE3" w:rsidP="009F3FA9">
      <w:pPr>
        <w:pStyle w:val="Odstavecseseznamem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DA70A1">
        <w:rPr>
          <w:rFonts w:asciiTheme="minorHAnsi" w:hAnsiTheme="minorHAnsi"/>
          <w:i/>
          <w:sz w:val="24"/>
          <w:szCs w:val="24"/>
        </w:rPr>
        <w:t>psychika, dimenze psychiky – prožívání, chování, vědomí, nevědomí, genetické faktory, vrozené faktory, prostředí a výchova, „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nature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versus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nurture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Johariho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okno, význam sebereflexe, bio-psycho-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socio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-spirituální koncept člověka v současné psychologii, co ovlivňuje školskou úspěšnost,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gendrové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rozdíly, vývojové poruchy učení, ADD, ADHD, úzkost a tréma,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Huittův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model, teorie deficitu,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Bersteinova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teorie, pozitivní diskriminace</w:t>
      </w:r>
    </w:p>
    <w:p w:rsidR="00EC0BE3" w:rsidRPr="003A2EF2" w:rsidRDefault="00EC0BE3" w:rsidP="009F3FA9">
      <w:pPr>
        <w:pStyle w:val="Nadpis1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Cs w:val="0"/>
          <w:sz w:val="24"/>
          <w:szCs w:val="24"/>
        </w:rPr>
      </w:pPr>
      <w:r w:rsidRPr="003A2EF2">
        <w:rPr>
          <w:rFonts w:asciiTheme="minorHAnsi" w:hAnsiTheme="minorHAnsi" w:cs="Times New Roman"/>
          <w:bCs w:val="0"/>
          <w:sz w:val="24"/>
          <w:szCs w:val="24"/>
        </w:rPr>
        <w:t>Pojem osobnost v psychologii, některé psychoterapeutické směry, přístup k osobnosti člověka</w:t>
      </w:r>
    </w:p>
    <w:p w:rsidR="00EC0BE3" w:rsidRPr="00DA70A1" w:rsidRDefault="00EC0BE3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bCs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Klíčová slova: předmět výzkumu </w:t>
      </w:r>
      <w:proofErr w:type="spellStart"/>
      <w:proofErr w:type="gram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psych</w:t>
      </w:r>
      <w:proofErr w:type="gram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.</w:t>
      </w:r>
      <w:proofErr w:type="gram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osobnosti</w:t>
      </w:r>
      <w:proofErr w:type="spellEnd"/>
      <w:proofErr w:type="gram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definice osobnosti v psychologii, struktura a dynamika osobnosti, typologie osobnosti, kognitivní disonance (Leon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Festinger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), transakční analýza (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Eric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Berne), přístup k osobnosti – pravítkový kontra teploměrový, personální konstrukt (George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Kelly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inteligence, vlastnosti osobnosti, temperament, charakter, sebepojetí, poznávání osobnosti, náročné životní situace, </w:t>
      </w:r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frustrace, deprivace, stres, konflikt, krize, trauma</w:t>
      </w:r>
    </w:p>
    <w:p w:rsidR="00EC0BE3" w:rsidRPr="00DA70A1" w:rsidRDefault="00EC0BE3" w:rsidP="009F3FA9">
      <w:pPr>
        <w:jc w:val="both"/>
        <w:rPr>
          <w:rFonts w:asciiTheme="minorHAnsi" w:hAnsiTheme="minorHAnsi"/>
          <w:sz w:val="24"/>
          <w:szCs w:val="24"/>
        </w:rPr>
      </w:pPr>
    </w:p>
    <w:p w:rsidR="00EC0BE3" w:rsidRPr="003A2EF2" w:rsidRDefault="00EC0BE3" w:rsidP="009F3FA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A2EF2">
        <w:rPr>
          <w:rFonts w:asciiTheme="minorHAnsi" w:hAnsiTheme="minorHAnsi"/>
          <w:b/>
          <w:bCs/>
          <w:sz w:val="24"/>
          <w:szCs w:val="24"/>
        </w:rPr>
        <w:t xml:space="preserve">Vývojová psychologie, </w:t>
      </w:r>
      <w:r w:rsidRPr="003A2EF2">
        <w:rPr>
          <w:rFonts w:asciiTheme="minorHAnsi" w:eastAsia="Arial" w:hAnsiTheme="minorHAnsi"/>
          <w:b/>
          <w:sz w:val="24"/>
          <w:szCs w:val="24"/>
        </w:rPr>
        <w:t>v</w:t>
      </w:r>
      <w:r w:rsidRPr="003A2EF2">
        <w:rPr>
          <w:rFonts w:asciiTheme="minorHAnsi" w:hAnsiTheme="minorHAnsi"/>
          <w:b/>
          <w:bCs/>
          <w:sz w:val="24"/>
          <w:szCs w:val="24"/>
        </w:rPr>
        <w:t xml:space="preserve">ývoj názorů na psychické jevy a procesy, důležité teorie týkající se psychického vývoje </w:t>
      </w:r>
    </w:p>
    <w:p w:rsidR="00EC0BE3" w:rsidRPr="00DA70A1" w:rsidRDefault="00EC0BE3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Klíčová slova: zákonitosti psychického vývoje, determinace vývoje,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resilience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hardines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self-efficasy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 kognitivní vývoj (Jean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Piaget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, Lev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Vygotskij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), kognitivní pochody – asimilace a akomodace, „americká otázka“, pojem „lešení“, zóna nejbližšího vývoje, sdílené učení, rovnice „</w:t>
      </w:r>
      <w:r w:rsidRPr="00DA70A1">
        <w:rPr>
          <w:rFonts w:asciiTheme="minorHAnsi" w:eastAsia="Arial" w:hAnsiTheme="minorHAnsi" w:cs="Times New Roman"/>
          <w:b w:val="0"/>
          <w:i/>
          <w:sz w:val="24"/>
          <w:szCs w:val="24"/>
        </w:rPr>
        <w:t xml:space="preserve">vývoj=učení +zrání“, </w:t>
      </w:r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morální vývoj, morálka spravedlnosti (</w:t>
      </w:r>
      <w:proofErr w:type="spellStart"/>
      <w:proofErr w:type="gram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Kohlberg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),morálka</w:t>
      </w:r>
      <w:proofErr w:type="gram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 </w:t>
      </w:r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lastRenderedPageBreak/>
        <w:t>účasti (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Gillighanová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),  autonomní a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heretonomní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 morálka, adolescence – různá pojetí, moratorium, závazek, krize identity, 8 věků člověka, vývojové úkoly adolescence</w:t>
      </w:r>
    </w:p>
    <w:p w:rsidR="00EC0BE3" w:rsidRPr="003A2EF2" w:rsidRDefault="00EC0BE3" w:rsidP="009F3FA9">
      <w:pPr>
        <w:pStyle w:val="Nadpis1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Cs w:val="0"/>
          <w:sz w:val="24"/>
          <w:szCs w:val="24"/>
        </w:rPr>
      </w:pPr>
      <w:r w:rsidRPr="003A2EF2">
        <w:rPr>
          <w:rFonts w:asciiTheme="minorHAnsi" w:hAnsiTheme="minorHAnsi" w:cs="Times New Roman"/>
          <w:bCs w:val="0"/>
          <w:sz w:val="24"/>
          <w:szCs w:val="24"/>
        </w:rPr>
        <w:t xml:space="preserve">Porovnání </w:t>
      </w:r>
      <w:proofErr w:type="spellStart"/>
      <w:r w:rsidRPr="003A2EF2">
        <w:rPr>
          <w:rFonts w:asciiTheme="minorHAnsi" w:hAnsiTheme="minorHAnsi" w:cs="Times New Roman"/>
          <w:bCs w:val="0"/>
          <w:sz w:val="24"/>
          <w:szCs w:val="24"/>
        </w:rPr>
        <w:t>behavorálního</w:t>
      </w:r>
      <w:proofErr w:type="spellEnd"/>
      <w:r w:rsidRPr="003A2EF2">
        <w:rPr>
          <w:rFonts w:asciiTheme="minorHAnsi" w:hAnsiTheme="minorHAnsi" w:cs="Times New Roman"/>
          <w:bCs w:val="0"/>
          <w:sz w:val="24"/>
          <w:szCs w:val="24"/>
        </w:rPr>
        <w:t xml:space="preserve"> a kognitivního přístupu k učení</w:t>
      </w:r>
    </w:p>
    <w:p w:rsidR="00EC0BE3" w:rsidRPr="00DA70A1" w:rsidRDefault="00EC0BE3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bCs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Klíčová slova: východiska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behaveorismu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(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Lee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Thorndike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instrumentální posilování, pokus a omyl, klasické </w:t>
      </w:r>
      <w:proofErr w:type="gram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podmiňování (I.P.</w:t>
      </w:r>
      <w:proofErr w:type="gram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Pavlov), kognitivní mapa (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Tolman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behaveorismus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(John Watson), „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black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box“, 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neobehaveorismus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 (B. F.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Skinner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operantní učení, token ekonomy,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shaping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programované učení, odměny a tresty, hodnocení známkováním, aplikace tohoto směru v dnešní škole,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Jerome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Bruner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,  preskriptivní teorie vyučování (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theory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of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instruction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 – principy učení (struktury, posloupnosti, motivace, posílení), modus prezentace, modus hospodárnosti,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will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to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learn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učení objevováním, spirálové osnovy, kategorizace,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metakognice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kognitivní styl, učební styl </w:t>
      </w:r>
    </w:p>
    <w:p w:rsidR="00EC0BE3" w:rsidRPr="003A2EF2" w:rsidRDefault="00EC0BE3" w:rsidP="009F3FA9">
      <w:pPr>
        <w:pStyle w:val="Nadpis1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Cs w:val="0"/>
          <w:sz w:val="24"/>
          <w:szCs w:val="24"/>
        </w:rPr>
      </w:pPr>
      <w:r w:rsidRPr="003A2EF2">
        <w:rPr>
          <w:rFonts w:asciiTheme="minorHAnsi" w:hAnsiTheme="minorHAnsi" w:cs="Times New Roman"/>
          <w:bCs w:val="0"/>
          <w:sz w:val="24"/>
          <w:szCs w:val="24"/>
        </w:rPr>
        <w:t xml:space="preserve"> Aktuální možnosti využití psychologických poznatků v kontextu školy, tradiční versus inovativní přístupy k učení</w:t>
      </w:r>
    </w:p>
    <w:p w:rsidR="00EC0BE3" w:rsidRPr="00DA70A1" w:rsidRDefault="00EC0BE3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Klíčová slova: východiska mozkově kompatibilního vzdělávání, zásady efektivního učení, 8 zásad MKV podle S.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Kovalik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, 3„S“, asociační struktury (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F.Vester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), potřeba individualizovat učení, tři druhy paměti podle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Vestra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 inovativní přístupy, návaznost na film „Škola </w:t>
      </w:r>
      <w:proofErr w:type="gram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demokracie“ , komunitní</w:t>
      </w:r>
      <w:proofErr w:type="gram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kruh, pravidla soužití ve třídě, management třídy</w:t>
      </w:r>
    </w:p>
    <w:p w:rsidR="00EC0BE3" w:rsidRPr="00DA70A1" w:rsidRDefault="00EC0BE3" w:rsidP="009F3FA9">
      <w:pPr>
        <w:pStyle w:val="VchozLTTitel"/>
        <w:spacing w:line="276" w:lineRule="auto"/>
        <w:jc w:val="both"/>
        <w:rPr>
          <w:rFonts w:asciiTheme="minorHAnsi" w:eastAsia="Arial" w:hAnsiTheme="minorHAnsi"/>
          <w:i/>
          <w:color w:val="auto"/>
          <w:sz w:val="24"/>
          <w:szCs w:val="24"/>
        </w:rPr>
      </w:pPr>
    </w:p>
    <w:p w:rsidR="00EC0BE3" w:rsidRPr="003A2EF2" w:rsidRDefault="00EC0BE3" w:rsidP="009F3FA9">
      <w:pPr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/>
          <w:b/>
          <w:i/>
          <w:sz w:val="24"/>
          <w:szCs w:val="24"/>
        </w:rPr>
      </w:pPr>
      <w:r w:rsidRPr="003A2EF2">
        <w:rPr>
          <w:rFonts w:asciiTheme="minorHAnsi" w:hAnsiTheme="minorHAnsi"/>
          <w:b/>
          <w:sz w:val="24"/>
          <w:szCs w:val="24"/>
        </w:rPr>
        <w:t xml:space="preserve">Mozek jako základ pro fungování psychiky, základní údaje k popisu a </w:t>
      </w:r>
      <w:proofErr w:type="gramStart"/>
      <w:r w:rsidRPr="003A2EF2">
        <w:rPr>
          <w:rFonts w:asciiTheme="minorHAnsi" w:hAnsiTheme="minorHAnsi"/>
          <w:b/>
          <w:sz w:val="24"/>
          <w:szCs w:val="24"/>
        </w:rPr>
        <w:t>fungování  mozku</w:t>
      </w:r>
      <w:proofErr w:type="gramEnd"/>
    </w:p>
    <w:p w:rsidR="00EC0BE3" w:rsidRPr="00DA70A1" w:rsidRDefault="00EC0BE3" w:rsidP="009F3FA9">
      <w:pPr>
        <w:spacing w:line="276" w:lineRule="auto"/>
        <w:jc w:val="both"/>
        <w:rPr>
          <w:rFonts w:asciiTheme="minorHAnsi" w:eastAsia="Arial" w:hAnsiTheme="minorHAnsi"/>
          <w:i/>
          <w:sz w:val="24"/>
          <w:szCs w:val="24"/>
        </w:rPr>
      </w:pPr>
    </w:p>
    <w:p w:rsidR="00EC0BE3" w:rsidRPr="00DA70A1" w:rsidRDefault="00EC0BE3" w:rsidP="009F3FA9">
      <w:pPr>
        <w:pStyle w:val="Odstavecseseznamem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DA70A1">
        <w:rPr>
          <w:rFonts w:asciiTheme="minorHAnsi" w:eastAsia="Arial" w:hAnsiTheme="minorHAnsi"/>
          <w:i/>
          <w:sz w:val="24"/>
          <w:szCs w:val="24"/>
        </w:rPr>
        <w:t>Klíčová slova: parametry a popis mozku</w:t>
      </w:r>
      <w:r w:rsidRPr="00DA70A1">
        <w:rPr>
          <w:rFonts w:asciiTheme="minorHAnsi" w:hAnsiTheme="minorHAnsi"/>
          <w:i/>
          <w:sz w:val="24"/>
          <w:szCs w:val="24"/>
        </w:rPr>
        <w:t xml:space="preserve">, mozková smrt, základní funkční jednotky mozku (neuron, synapse), evoluční pohled na </w:t>
      </w:r>
      <w:r w:rsidRPr="00DA70A1">
        <w:rPr>
          <w:rFonts w:asciiTheme="minorHAnsi" w:hAnsiTheme="minorHAnsi"/>
          <w:i/>
          <w:kern w:val="28"/>
          <w:sz w:val="24"/>
          <w:szCs w:val="24"/>
        </w:rPr>
        <w:t>mozek (mozkový kmen + mezimozek + koncový mozek), reptilní mozek, mozeček, střední mozek</w:t>
      </w:r>
      <w:r w:rsidRPr="00DA70A1">
        <w:rPr>
          <w:rFonts w:asciiTheme="minorHAnsi" w:hAnsiTheme="minorHAnsi"/>
          <w:i/>
          <w:sz w:val="24"/>
          <w:szCs w:val="24"/>
        </w:rPr>
        <w:t xml:space="preserve">, mezimozek, hypotalamus, koncový mozek,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telencephalon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neokortex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>,</w:t>
      </w:r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 limbický systém (emoční</w:t>
      </w:r>
      <w:r w:rsidRPr="00DA70A1">
        <w:rPr>
          <w:rFonts w:asciiTheme="minorHAnsi" w:hAnsiTheme="minorHAnsi"/>
          <w:i/>
          <w:sz w:val="24"/>
          <w:szCs w:val="24"/>
        </w:rPr>
        <w:t xml:space="preserve"> mozek), pravá a levá hemisféra, mozkové laloky (týlní, temenní, spánkové, čelní),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Wernickeho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centrum,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Brocovo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 centrum, elektrická aktivita mozku a její měření, EEG, PET (tomografie), nemoci mozku</w:t>
      </w:r>
    </w:p>
    <w:p w:rsidR="00D50AD1" w:rsidRPr="003A2EF2" w:rsidRDefault="00D50AD1" w:rsidP="009F3FA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A2EF2">
        <w:rPr>
          <w:rFonts w:asciiTheme="minorHAnsi" w:hAnsiTheme="minorHAnsi"/>
          <w:b/>
          <w:kern w:val="28"/>
          <w:sz w:val="24"/>
          <w:szCs w:val="24"/>
        </w:rPr>
        <w:t xml:space="preserve">Komunikace učitele. </w:t>
      </w:r>
    </w:p>
    <w:p w:rsidR="00D50AD1" w:rsidRDefault="00D50AD1" w:rsidP="009F3FA9">
      <w:pPr>
        <w:pStyle w:val="Nadpis1"/>
        <w:spacing w:line="276" w:lineRule="auto"/>
        <w:ind w:left="360"/>
        <w:jc w:val="both"/>
        <w:rPr>
          <w:rFonts w:asciiTheme="minorHAnsi" w:hAnsiTheme="minorHAnsi" w:cs="Times New Roman"/>
          <w:b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Klíčová slova: </w:t>
      </w:r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asertivita a zásady asertivního chování, empatie, empatická reakce, altruismus, prosociální chování, chyby (zlozvyky) v komunikaci, efektivní komunikace, pozitivní komunikace, negativní komunikace s dětmi, „já“ výroky a „ty“ výroky, sebereflexe učitele, </w:t>
      </w:r>
      <w:proofErr w:type="spellStart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>Johariho</w:t>
      </w:r>
      <w:proofErr w:type="spellEnd"/>
      <w:r w:rsidRPr="00DA70A1">
        <w:rPr>
          <w:rFonts w:asciiTheme="minorHAnsi" w:hAnsiTheme="minorHAnsi" w:cs="Times New Roman"/>
          <w:b w:val="0"/>
          <w:i/>
          <w:sz w:val="24"/>
          <w:szCs w:val="24"/>
        </w:rPr>
        <w:t xml:space="preserve"> okno sebereflexe, zkreslování informací, neverbální komunikace</w:t>
      </w:r>
    </w:p>
    <w:p w:rsidR="00D50AD1" w:rsidRPr="00D50AD1" w:rsidRDefault="00D50AD1" w:rsidP="009F3FA9">
      <w:pPr>
        <w:jc w:val="both"/>
      </w:pPr>
    </w:p>
    <w:p w:rsidR="00D50AD1" w:rsidRPr="003A2EF2" w:rsidRDefault="00D50AD1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3A2EF2">
        <w:rPr>
          <w:rFonts w:asciiTheme="minorHAnsi" w:hAnsiTheme="minorHAnsi"/>
          <w:b/>
          <w:sz w:val="24"/>
          <w:szCs w:val="24"/>
        </w:rPr>
        <w:t>Pedagogicko</w:t>
      </w:r>
      <w:proofErr w:type="spellEnd"/>
      <w:r w:rsidRPr="003A2EF2">
        <w:rPr>
          <w:rFonts w:asciiTheme="minorHAnsi" w:hAnsiTheme="minorHAnsi"/>
          <w:b/>
          <w:sz w:val="24"/>
          <w:szCs w:val="24"/>
        </w:rPr>
        <w:t xml:space="preserve"> psychologické poradenství</w:t>
      </w:r>
      <w:r w:rsidRPr="003A2EF2">
        <w:rPr>
          <w:rFonts w:asciiTheme="minorHAnsi" w:hAnsiTheme="minorHAnsi"/>
          <w:b/>
          <w:bCs/>
          <w:sz w:val="24"/>
          <w:szCs w:val="24"/>
        </w:rPr>
        <w:t>, učitelství jako pomáhající profese.</w:t>
      </w:r>
      <w:r w:rsidRPr="003A2EF2">
        <w:rPr>
          <w:rFonts w:asciiTheme="minorHAnsi" w:hAnsiTheme="minorHAnsi"/>
          <w:b/>
          <w:sz w:val="24"/>
          <w:szCs w:val="24"/>
        </w:rPr>
        <w:t xml:space="preserve">  </w:t>
      </w:r>
    </w:p>
    <w:p w:rsidR="00D50AD1" w:rsidRPr="00DA70A1" w:rsidRDefault="00D50AD1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bCs/>
          <w:i/>
          <w:sz w:val="24"/>
          <w:szCs w:val="24"/>
        </w:rPr>
      </w:pPr>
      <w:r w:rsidRPr="00DA70A1">
        <w:rPr>
          <w:rFonts w:asciiTheme="minorHAnsi" w:hAnsiTheme="minorHAnsi"/>
          <w:i/>
          <w:sz w:val="24"/>
          <w:szCs w:val="24"/>
        </w:rPr>
        <w:lastRenderedPageBreak/>
        <w:t xml:space="preserve">Klíčová slova: </w:t>
      </w:r>
      <w:r>
        <w:rPr>
          <w:rFonts w:asciiTheme="minorHAnsi" w:hAnsiTheme="minorHAnsi"/>
          <w:i/>
          <w:sz w:val="24"/>
          <w:szCs w:val="24"/>
        </w:rPr>
        <w:t>R</w:t>
      </w:r>
      <w:r w:rsidRPr="00DA70A1">
        <w:rPr>
          <w:rFonts w:asciiTheme="minorHAnsi" w:hAnsiTheme="minorHAnsi"/>
          <w:i/>
          <w:sz w:val="24"/>
          <w:szCs w:val="24"/>
        </w:rPr>
        <w:t xml:space="preserve">ole školských poradenských zařízení (pedagogicko- psychologické poradny, speciálně pedagogická centra, </w:t>
      </w:r>
      <w:r>
        <w:rPr>
          <w:rFonts w:asciiTheme="minorHAnsi" w:hAnsiTheme="minorHAnsi"/>
          <w:i/>
          <w:sz w:val="24"/>
          <w:szCs w:val="24"/>
        </w:rPr>
        <w:t>střediska výchovné péče) a školních poradenských pracovišť</w:t>
      </w:r>
      <w:r w:rsidRPr="00DA70A1">
        <w:rPr>
          <w:rFonts w:asciiTheme="minorHAnsi" w:hAnsiTheme="minorHAnsi"/>
          <w:i/>
          <w:sz w:val="24"/>
          <w:szCs w:val="24"/>
        </w:rPr>
        <w:t xml:space="preserve">. </w:t>
      </w:r>
      <w:r>
        <w:rPr>
          <w:rFonts w:asciiTheme="minorHAnsi" w:hAnsiTheme="minorHAnsi"/>
          <w:i/>
          <w:sz w:val="24"/>
          <w:szCs w:val="24"/>
        </w:rPr>
        <w:t xml:space="preserve">Učitel jako poradenský pracovník, zásady poradenského rozhovoru. </w:t>
      </w:r>
      <w:r w:rsidRPr="00DA70A1">
        <w:rPr>
          <w:rFonts w:asciiTheme="minorHAnsi" w:hAnsiTheme="minorHAnsi"/>
          <w:i/>
          <w:sz w:val="24"/>
          <w:szCs w:val="24"/>
        </w:rPr>
        <w:t xml:space="preserve"> </w:t>
      </w:r>
    </w:p>
    <w:p w:rsidR="00D50AD1" w:rsidRPr="003A2EF2" w:rsidRDefault="00D50AD1" w:rsidP="009F3FA9">
      <w:pPr>
        <w:pStyle w:val="Nadpis1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bCs w:val="0"/>
          <w:kern w:val="0"/>
          <w:sz w:val="24"/>
          <w:szCs w:val="24"/>
        </w:rPr>
      </w:pPr>
      <w:r w:rsidRPr="003A2EF2">
        <w:rPr>
          <w:rFonts w:asciiTheme="minorHAnsi" w:hAnsiTheme="minorHAnsi" w:cs="Times New Roman"/>
          <w:bCs w:val="0"/>
          <w:kern w:val="0"/>
          <w:sz w:val="24"/>
          <w:szCs w:val="24"/>
        </w:rPr>
        <w:t>Psychologické aspekty integrace a inkluze.</w:t>
      </w:r>
    </w:p>
    <w:p w:rsidR="00D50AD1" w:rsidRDefault="00D50AD1" w:rsidP="009F3FA9">
      <w:pPr>
        <w:pStyle w:val="Nadpis1"/>
        <w:spacing w:line="276" w:lineRule="auto"/>
        <w:ind w:left="360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Klíčová slova: </w:t>
      </w:r>
      <w:proofErr w:type="spellStart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>intergace</w:t>
      </w:r>
      <w:proofErr w:type="spellEnd"/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 versus segregace</w:t>
      </w:r>
      <w:r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</w:t>
      </w:r>
      <w:r w:rsidRPr="00DA70A1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školská integrace, inkluzivní vzdělávání, nástroje školské integrace (individuální vzdělávací program, integrační tým, asistent pedagoga), </w:t>
      </w:r>
      <w:r w:rsidRPr="00FC2D96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žáci se speciálními vzdělávacími potřebami, </w:t>
      </w:r>
      <w:r w:rsidR="003A2EF2" w:rsidRPr="00FC2D96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podpůrná opatření, </w:t>
      </w:r>
      <w:r w:rsidRPr="00FC2D96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odvětví speciální pedagogiky, postižení versus handicap, </w:t>
      </w:r>
      <w:proofErr w:type="spellStart"/>
      <w:r w:rsidRPr="00FC2D96">
        <w:rPr>
          <w:rFonts w:asciiTheme="minorHAnsi" w:hAnsiTheme="minorHAnsi" w:cs="Times New Roman"/>
          <w:b w:val="0"/>
          <w:bCs w:val="0"/>
          <w:i/>
          <w:sz w:val="24"/>
          <w:szCs w:val="24"/>
        </w:rPr>
        <w:t>deinstitucionalizace</w:t>
      </w:r>
      <w:proofErr w:type="spellEnd"/>
      <w:r w:rsidRPr="00FC2D96">
        <w:rPr>
          <w:rFonts w:asciiTheme="minorHAnsi" w:hAnsiTheme="minorHAnsi" w:cs="Times New Roman"/>
          <w:b w:val="0"/>
          <w:bCs w:val="0"/>
          <w:i/>
          <w:sz w:val="24"/>
          <w:szCs w:val="24"/>
        </w:rPr>
        <w:t xml:space="preserve">, </w:t>
      </w:r>
      <w:r w:rsidRPr="00FC2D96">
        <w:rPr>
          <w:rFonts w:asciiTheme="minorHAnsi" w:hAnsiTheme="minorHAnsi"/>
          <w:b w:val="0"/>
          <w:i/>
          <w:sz w:val="24"/>
          <w:szCs w:val="24"/>
        </w:rPr>
        <w:t>úskalí integrace ve škole a inkluzivního vzdělávání</w:t>
      </w:r>
      <w:r>
        <w:rPr>
          <w:rFonts w:asciiTheme="minorHAnsi" w:hAnsiTheme="minorHAnsi"/>
          <w:b w:val="0"/>
          <w:i/>
          <w:sz w:val="24"/>
          <w:szCs w:val="24"/>
        </w:rPr>
        <w:t>, f</w:t>
      </w:r>
      <w:r w:rsidRPr="00FC2D96">
        <w:rPr>
          <w:rFonts w:asciiTheme="minorHAnsi" w:hAnsiTheme="minorHAnsi"/>
          <w:b w:val="0"/>
          <w:i/>
          <w:sz w:val="24"/>
          <w:szCs w:val="24"/>
        </w:rPr>
        <w:t xml:space="preserve">ilm </w:t>
      </w:r>
      <w:r>
        <w:rPr>
          <w:rFonts w:asciiTheme="minorHAnsi" w:hAnsiTheme="minorHAnsi"/>
          <w:b w:val="0"/>
          <w:i/>
          <w:sz w:val="24"/>
          <w:szCs w:val="24"/>
        </w:rPr>
        <w:t>„</w:t>
      </w:r>
      <w:r w:rsidRPr="00FC2D96">
        <w:rPr>
          <w:rFonts w:asciiTheme="minorHAnsi" w:hAnsiTheme="minorHAnsi"/>
          <w:b w:val="0"/>
          <w:i/>
          <w:sz w:val="24"/>
          <w:szCs w:val="24"/>
        </w:rPr>
        <w:t>Všichni spolu</w:t>
      </w:r>
      <w:r>
        <w:rPr>
          <w:rFonts w:asciiTheme="minorHAnsi" w:hAnsiTheme="minorHAnsi"/>
          <w:b w:val="0"/>
          <w:i/>
          <w:sz w:val="24"/>
          <w:szCs w:val="24"/>
        </w:rPr>
        <w:t>“</w:t>
      </w:r>
      <w:r w:rsidR="00556B0C">
        <w:rPr>
          <w:rFonts w:asciiTheme="minorHAnsi" w:hAnsiTheme="minorHAnsi"/>
          <w:b w:val="0"/>
          <w:i/>
          <w:sz w:val="24"/>
          <w:szCs w:val="24"/>
        </w:rPr>
        <w:t>.</w:t>
      </w:r>
    </w:p>
    <w:p w:rsidR="00D50AD1" w:rsidRPr="003A2EF2" w:rsidRDefault="00D50AD1" w:rsidP="009F3FA9">
      <w:pPr>
        <w:jc w:val="both"/>
        <w:rPr>
          <w:b/>
        </w:rPr>
      </w:pPr>
    </w:p>
    <w:p w:rsidR="00D50AD1" w:rsidRPr="003A2EF2" w:rsidRDefault="00D50AD1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A2EF2">
        <w:rPr>
          <w:rFonts w:asciiTheme="minorHAnsi" w:hAnsiTheme="minorHAnsi"/>
          <w:b/>
          <w:kern w:val="28"/>
          <w:sz w:val="24"/>
          <w:szCs w:val="24"/>
        </w:rPr>
        <w:t xml:space="preserve">Sociální psychologie a její aplikace ve škole. </w:t>
      </w:r>
    </w:p>
    <w:p w:rsidR="00D50AD1" w:rsidRPr="00DA70A1" w:rsidRDefault="00D50AD1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bCs/>
          <w:i/>
          <w:sz w:val="24"/>
          <w:szCs w:val="24"/>
        </w:rPr>
      </w:pPr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Klíčová slova: </w:t>
      </w:r>
      <w:r>
        <w:rPr>
          <w:rFonts w:asciiTheme="minorHAnsi" w:hAnsiTheme="minorHAnsi"/>
          <w:i/>
          <w:kern w:val="28"/>
          <w:sz w:val="24"/>
          <w:szCs w:val="24"/>
        </w:rPr>
        <w:t>Základní pojmy sociální psychologie, významné sociální experimenty</w:t>
      </w:r>
      <w:r w:rsidR="003A2EF2">
        <w:rPr>
          <w:rFonts w:asciiTheme="minorHAnsi" w:hAnsiTheme="minorHAnsi"/>
          <w:i/>
          <w:kern w:val="28"/>
          <w:sz w:val="24"/>
          <w:szCs w:val="24"/>
        </w:rPr>
        <w:t>.</w:t>
      </w:r>
      <w:r>
        <w:rPr>
          <w:rFonts w:asciiTheme="minorHAnsi" w:hAnsiTheme="minorHAnsi"/>
          <w:i/>
          <w:kern w:val="28"/>
          <w:sz w:val="24"/>
          <w:szCs w:val="24"/>
        </w:rPr>
        <w:t xml:space="preserve">  </w:t>
      </w:r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Školní třída jako sociální skupina, vztahy ve třídě a ve škole. </w:t>
      </w:r>
      <w:r w:rsidR="00F56756">
        <w:rPr>
          <w:rFonts w:asciiTheme="minorHAnsi" w:hAnsiTheme="minorHAnsi"/>
          <w:i/>
          <w:sz w:val="24"/>
          <w:szCs w:val="24"/>
        </w:rPr>
        <w:t>Typy třídních kolektivů,</w:t>
      </w:r>
      <w:r w:rsidR="00F56756" w:rsidRPr="00F56756">
        <w:rPr>
          <w:rFonts w:asciiTheme="minorHAnsi" w:hAnsiTheme="minorHAnsi"/>
          <w:i/>
          <w:kern w:val="28"/>
          <w:sz w:val="24"/>
          <w:szCs w:val="24"/>
        </w:rPr>
        <w:t xml:space="preserve"> </w:t>
      </w:r>
      <w:r w:rsidR="00F56756">
        <w:rPr>
          <w:rFonts w:asciiTheme="minorHAnsi" w:hAnsiTheme="minorHAnsi"/>
          <w:i/>
          <w:kern w:val="28"/>
          <w:sz w:val="24"/>
          <w:szCs w:val="24"/>
        </w:rPr>
        <w:t>r</w:t>
      </w:r>
      <w:r w:rsidR="00F56756" w:rsidRPr="00DA70A1">
        <w:rPr>
          <w:rFonts w:asciiTheme="minorHAnsi" w:hAnsiTheme="minorHAnsi"/>
          <w:i/>
          <w:kern w:val="28"/>
          <w:sz w:val="24"/>
          <w:szCs w:val="24"/>
        </w:rPr>
        <w:t xml:space="preserve">ole učitele ve třídě, </w:t>
      </w:r>
      <w:r w:rsidR="00F56756" w:rsidRPr="00DA70A1">
        <w:rPr>
          <w:rFonts w:asciiTheme="minorHAnsi" w:hAnsiTheme="minorHAnsi"/>
          <w:i/>
          <w:sz w:val="24"/>
          <w:szCs w:val="24"/>
        </w:rPr>
        <w:t>autorita učitele.</w:t>
      </w:r>
      <w:r w:rsidR="00F56756">
        <w:rPr>
          <w:rFonts w:asciiTheme="minorHAnsi" w:hAnsiTheme="minorHAnsi"/>
          <w:i/>
          <w:sz w:val="24"/>
          <w:szCs w:val="24"/>
        </w:rPr>
        <w:t xml:space="preserve"> </w:t>
      </w:r>
      <w:r w:rsidRPr="00DA70A1">
        <w:rPr>
          <w:rFonts w:asciiTheme="minorHAnsi" w:hAnsiTheme="minorHAnsi"/>
          <w:i/>
          <w:sz w:val="24"/>
          <w:szCs w:val="24"/>
        </w:rPr>
        <w:t>Podpora dobrých vztahů ve škole</w:t>
      </w:r>
      <w:r w:rsidR="00544C6D">
        <w:rPr>
          <w:rFonts w:asciiTheme="minorHAnsi" w:hAnsiTheme="minorHAnsi"/>
          <w:i/>
          <w:sz w:val="24"/>
          <w:szCs w:val="24"/>
        </w:rPr>
        <w:t xml:space="preserve">. </w:t>
      </w:r>
      <w:r w:rsidR="00DF1E56">
        <w:rPr>
          <w:rFonts w:asciiTheme="minorHAnsi" w:hAnsiTheme="minorHAnsi"/>
          <w:i/>
          <w:sz w:val="24"/>
          <w:szCs w:val="24"/>
        </w:rPr>
        <w:t>K</w:t>
      </w:r>
      <w:r w:rsidRPr="00DA70A1">
        <w:rPr>
          <w:rFonts w:asciiTheme="minorHAnsi" w:hAnsiTheme="minorHAnsi"/>
          <w:i/>
          <w:sz w:val="24"/>
          <w:szCs w:val="24"/>
        </w:rPr>
        <w:t xml:space="preserve">omunikace s rodiči dětí a s komunitou. </w:t>
      </w:r>
    </w:p>
    <w:p w:rsidR="003A47FD" w:rsidRPr="003A47FD" w:rsidRDefault="003A47FD" w:rsidP="009F3FA9">
      <w:pPr>
        <w:jc w:val="both"/>
      </w:pPr>
    </w:p>
    <w:p w:rsidR="003A47FD" w:rsidRPr="003A2EF2" w:rsidRDefault="00D50AD1" w:rsidP="009F3FA9">
      <w:pPr>
        <w:pStyle w:val="Odstavecseseznamem"/>
        <w:numPr>
          <w:ilvl w:val="0"/>
          <w:numId w:val="3"/>
        </w:numPr>
        <w:autoSpaceDE/>
        <w:autoSpaceDN/>
        <w:jc w:val="both"/>
        <w:rPr>
          <w:rFonts w:asciiTheme="minorHAnsi" w:hAnsiTheme="minorHAnsi"/>
          <w:b/>
          <w:sz w:val="24"/>
          <w:szCs w:val="24"/>
        </w:rPr>
      </w:pPr>
      <w:r w:rsidRPr="003A2EF2">
        <w:rPr>
          <w:rFonts w:asciiTheme="minorHAnsi" w:hAnsiTheme="minorHAnsi"/>
          <w:b/>
          <w:kern w:val="28"/>
          <w:sz w:val="24"/>
          <w:szCs w:val="24"/>
        </w:rPr>
        <w:t>Komunikace ve škole, duševní hygiena učitele.</w:t>
      </w:r>
      <w:r w:rsidR="003A47FD" w:rsidRPr="003A2EF2">
        <w:rPr>
          <w:rFonts w:asciiTheme="minorHAnsi" w:hAnsiTheme="minorHAnsi"/>
          <w:b/>
          <w:kern w:val="28"/>
          <w:sz w:val="24"/>
          <w:szCs w:val="24"/>
        </w:rPr>
        <w:t xml:space="preserve"> </w:t>
      </w:r>
    </w:p>
    <w:p w:rsidR="003A47FD" w:rsidRPr="00DA70A1" w:rsidRDefault="003A47FD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Klíčová slova: Rozvoj komunikačních dovedností, komunikace učitel – žák, žák – žák, sborovna. </w:t>
      </w:r>
      <w:proofErr w:type="spellStart"/>
      <w:r w:rsidRPr="00DA70A1">
        <w:rPr>
          <w:rFonts w:asciiTheme="minorHAnsi" w:hAnsiTheme="minorHAnsi"/>
          <w:i/>
          <w:kern w:val="28"/>
          <w:sz w:val="24"/>
          <w:szCs w:val="24"/>
        </w:rPr>
        <w:t>Labeling</w:t>
      </w:r>
      <w:proofErr w:type="spellEnd"/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/>
          <w:i/>
          <w:kern w:val="28"/>
          <w:sz w:val="24"/>
          <w:szCs w:val="24"/>
        </w:rPr>
        <w:t>přeznačkovávání</w:t>
      </w:r>
      <w:proofErr w:type="spellEnd"/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, vliv </w:t>
      </w:r>
      <w:proofErr w:type="gramStart"/>
      <w:r w:rsidRPr="00DA70A1">
        <w:rPr>
          <w:rFonts w:asciiTheme="minorHAnsi" w:hAnsiTheme="minorHAnsi"/>
          <w:i/>
          <w:kern w:val="28"/>
          <w:sz w:val="24"/>
          <w:szCs w:val="24"/>
        </w:rPr>
        <w:t xml:space="preserve">očekávání, </w:t>
      </w:r>
      <w:r w:rsidRPr="00DA70A1">
        <w:rPr>
          <w:rFonts w:asciiTheme="minorHAnsi" w:hAnsiTheme="minorHAnsi"/>
          <w:i/>
          <w:sz w:val="24"/>
          <w:szCs w:val="24"/>
        </w:rPr>
        <w:t xml:space="preserve"> legální</w:t>
      </w:r>
      <w:proofErr w:type="gramEnd"/>
      <w:r w:rsidRPr="00DA70A1">
        <w:rPr>
          <w:rFonts w:asciiTheme="minorHAnsi" w:hAnsiTheme="minorHAnsi"/>
          <w:i/>
          <w:sz w:val="24"/>
          <w:szCs w:val="24"/>
        </w:rPr>
        <w:t xml:space="preserve"> a nelegální komunikace. Duševní hygiena v práci učitele, </w:t>
      </w:r>
      <w:r w:rsidR="00D50AD1">
        <w:rPr>
          <w:rFonts w:asciiTheme="minorHAnsi" w:hAnsiTheme="minorHAnsi"/>
          <w:i/>
          <w:sz w:val="24"/>
          <w:szCs w:val="24"/>
        </w:rPr>
        <w:t>zvl</w:t>
      </w:r>
      <w:r w:rsidR="003A2EF2">
        <w:rPr>
          <w:rFonts w:asciiTheme="minorHAnsi" w:hAnsiTheme="minorHAnsi"/>
          <w:i/>
          <w:sz w:val="24"/>
          <w:szCs w:val="24"/>
        </w:rPr>
        <w:t>ádání stresu,</w:t>
      </w:r>
      <w:r w:rsidR="00D50AD1">
        <w:rPr>
          <w:rFonts w:asciiTheme="minorHAnsi" w:hAnsiTheme="minorHAnsi"/>
          <w:i/>
          <w:sz w:val="24"/>
          <w:szCs w:val="24"/>
        </w:rPr>
        <w:t xml:space="preserve"> </w:t>
      </w:r>
      <w:r w:rsidRPr="00DA70A1">
        <w:rPr>
          <w:rFonts w:asciiTheme="minorHAnsi" w:hAnsiTheme="minorHAnsi"/>
          <w:i/>
          <w:sz w:val="24"/>
          <w:szCs w:val="24"/>
        </w:rPr>
        <w:t>prevence syndromu vyhoření.</w:t>
      </w:r>
    </w:p>
    <w:p w:rsidR="00D50AD1" w:rsidRPr="003A2EF2" w:rsidRDefault="00D50AD1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A2EF2">
        <w:rPr>
          <w:rFonts w:asciiTheme="minorHAnsi" w:hAnsiTheme="minorHAnsi"/>
          <w:b/>
          <w:bCs/>
          <w:sz w:val="24"/>
          <w:szCs w:val="24"/>
        </w:rPr>
        <w:t xml:space="preserve">Morálka a její vývoj ve škole. </w:t>
      </w:r>
    </w:p>
    <w:p w:rsidR="00D50AD1" w:rsidRPr="00DA70A1" w:rsidRDefault="00D50AD1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DA70A1">
        <w:rPr>
          <w:rFonts w:asciiTheme="minorHAnsi" w:hAnsiTheme="minorHAnsi"/>
          <w:bCs/>
          <w:i/>
          <w:sz w:val="24"/>
          <w:szCs w:val="24"/>
        </w:rPr>
        <w:t xml:space="preserve">Klíčová slova: Sociální, emocionální a morální vývoj, podpora </w:t>
      </w:r>
      <w:proofErr w:type="spellStart"/>
      <w:r w:rsidRPr="00DA70A1">
        <w:rPr>
          <w:rFonts w:asciiTheme="minorHAnsi" w:hAnsiTheme="minorHAnsi"/>
          <w:bCs/>
          <w:i/>
          <w:sz w:val="24"/>
          <w:szCs w:val="24"/>
        </w:rPr>
        <w:t>prosociálnosti</w:t>
      </w:r>
      <w:proofErr w:type="spellEnd"/>
      <w:r w:rsidRPr="00DA70A1">
        <w:rPr>
          <w:rFonts w:asciiTheme="minorHAnsi" w:hAnsiTheme="minorHAnsi"/>
          <w:bCs/>
          <w:i/>
          <w:sz w:val="24"/>
          <w:szCs w:val="24"/>
        </w:rPr>
        <w:t>, altruismus,</w:t>
      </w:r>
      <w:r w:rsidRPr="00DA70A1">
        <w:rPr>
          <w:rFonts w:asciiTheme="minorHAnsi" w:hAnsiTheme="minorHAnsi"/>
          <w:i/>
          <w:sz w:val="24"/>
          <w:szCs w:val="24"/>
        </w:rPr>
        <w:t xml:space="preserve"> postoje </w:t>
      </w:r>
      <w:r w:rsidR="00556B0C">
        <w:rPr>
          <w:rFonts w:asciiTheme="minorHAnsi" w:hAnsiTheme="minorHAnsi"/>
          <w:i/>
          <w:sz w:val="24"/>
          <w:szCs w:val="24"/>
        </w:rPr>
        <w:t>a hodnoty, metody mravní výchov</w:t>
      </w:r>
      <w:r w:rsidRPr="00DA70A1">
        <w:rPr>
          <w:rFonts w:asciiTheme="minorHAnsi" w:hAnsiTheme="minorHAnsi"/>
          <w:i/>
          <w:sz w:val="24"/>
          <w:szCs w:val="24"/>
        </w:rPr>
        <w:t xml:space="preserve">, podpora sociálně emocionálního vývoje. </w:t>
      </w:r>
      <w:r w:rsidR="00556B0C">
        <w:rPr>
          <w:rFonts w:asciiTheme="minorHAnsi" w:hAnsiTheme="minorHAnsi"/>
          <w:i/>
          <w:sz w:val="24"/>
          <w:szCs w:val="24"/>
        </w:rPr>
        <w:t xml:space="preserve">Souvislosti s kultivací chování a primární prevencí rizikového chování. </w:t>
      </w:r>
    </w:p>
    <w:p w:rsidR="00D50AD1" w:rsidRPr="003A2EF2" w:rsidRDefault="00D50AD1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A2EF2">
        <w:rPr>
          <w:rFonts w:asciiTheme="minorHAnsi" w:hAnsiTheme="minorHAnsi"/>
          <w:b/>
          <w:sz w:val="24"/>
          <w:szCs w:val="24"/>
        </w:rPr>
        <w:t xml:space="preserve">Obecná psychologie a její aplikace ve škole. </w:t>
      </w:r>
    </w:p>
    <w:p w:rsidR="00D50AD1" w:rsidRPr="00DA70A1" w:rsidRDefault="00D50AD1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bCs/>
          <w:i/>
          <w:sz w:val="24"/>
          <w:szCs w:val="24"/>
        </w:rPr>
      </w:pPr>
      <w:r w:rsidRPr="00DA70A1">
        <w:rPr>
          <w:rFonts w:asciiTheme="minorHAnsi" w:hAnsiTheme="minorHAnsi"/>
          <w:i/>
          <w:sz w:val="24"/>
          <w:szCs w:val="24"/>
        </w:rPr>
        <w:t xml:space="preserve">Klíčová slova: Procesy související s učením: vnímání, pozornost, </w:t>
      </w:r>
      <w:r w:rsidR="009F3FA9">
        <w:rPr>
          <w:rFonts w:asciiTheme="minorHAnsi" w:hAnsiTheme="minorHAnsi"/>
          <w:i/>
          <w:sz w:val="24"/>
          <w:szCs w:val="24"/>
        </w:rPr>
        <w:t xml:space="preserve">paměť, </w:t>
      </w:r>
      <w:r w:rsidRPr="00DA70A1">
        <w:rPr>
          <w:rFonts w:asciiTheme="minorHAnsi" w:hAnsiTheme="minorHAnsi"/>
          <w:i/>
          <w:sz w:val="24"/>
          <w:szCs w:val="24"/>
        </w:rPr>
        <w:t>představivost, myšlení, IQ, EQ, kognitivní a učební styly.  Jak učit myslet a učit se (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Fisher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>). Žáci potřebují přemýšlet (</w:t>
      </w:r>
      <w:proofErr w:type="gramStart"/>
      <w:r w:rsidRPr="00DA70A1">
        <w:rPr>
          <w:rFonts w:asciiTheme="minorHAnsi" w:hAnsiTheme="minorHAnsi"/>
          <w:i/>
          <w:sz w:val="24"/>
          <w:szCs w:val="24"/>
        </w:rPr>
        <w:t>Krejčová).</w:t>
      </w:r>
      <w:r w:rsidR="00F56756">
        <w:rPr>
          <w:rFonts w:asciiTheme="minorHAnsi" w:hAnsiTheme="minorHAnsi"/>
          <w:i/>
          <w:sz w:val="24"/>
          <w:szCs w:val="24"/>
        </w:rPr>
        <w:t>Prevence</w:t>
      </w:r>
      <w:proofErr w:type="gramEnd"/>
      <w:r w:rsidR="00F56756">
        <w:rPr>
          <w:rFonts w:asciiTheme="minorHAnsi" w:hAnsiTheme="minorHAnsi"/>
          <w:i/>
          <w:sz w:val="24"/>
          <w:szCs w:val="24"/>
        </w:rPr>
        <w:t xml:space="preserve"> ško</w:t>
      </w:r>
      <w:r w:rsidR="00DF1E56">
        <w:rPr>
          <w:rFonts w:asciiTheme="minorHAnsi" w:hAnsiTheme="minorHAnsi"/>
          <w:i/>
          <w:sz w:val="24"/>
          <w:szCs w:val="24"/>
        </w:rPr>
        <w:t>lní neúspěšnosti, práce s chybou.</w:t>
      </w:r>
    </w:p>
    <w:p w:rsidR="00232A8B" w:rsidRPr="00232A8B" w:rsidRDefault="00232A8B" w:rsidP="009F3FA9">
      <w:pPr>
        <w:jc w:val="both"/>
      </w:pPr>
    </w:p>
    <w:p w:rsidR="00D50AD1" w:rsidRPr="003A2EF2" w:rsidRDefault="00D50AD1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3A2EF2">
        <w:rPr>
          <w:rFonts w:asciiTheme="minorHAnsi" w:hAnsiTheme="minorHAnsi"/>
          <w:b/>
          <w:sz w:val="24"/>
          <w:szCs w:val="24"/>
        </w:rPr>
        <w:t>Násilí ve škole, pojem agrese, otázka trestů</w:t>
      </w:r>
      <w:r w:rsidR="00556B0C">
        <w:rPr>
          <w:rFonts w:asciiTheme="minorHAnsi" w:hAnsiTheme="minorHAnsi"/>
          <w:b/>
          <w:sz w:val="24"/>
          <w:szCs w:val="24"/>
        </w:rPr>
        <w:t>.</w:t>
      </w:r>
    </w:p>
    <w:p w:rsidR="00D50AD1" w:rsidRPr="00F56756" w:rsidRDefault="00D50AD1" w:rsidP="00F56756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F56756">
        <w:rPr>
          <w:rFonts w:asciiTheme="minorHAnsi" w:hAnsiTheme="minorHAnsi"/>
          <w:i/>
          <w:sz w:val="24"/>
          <w:szCs w:val="24"/>
        </w:rPr>
        <w:t>Klíčová slova: Agrese, agresivita, evoluční pohled na agresi.  Druhy „násilí“ ve škole, zvládání agresivity. „Problémový žák“</w:t>
      </w:r>
      <w:r w:rsidR="00556B0C" w:rsidRPr="00F56756">
        <w:rPr>
          <w:rFonts w:asciiTheme="minorHAnsi" w:hAnsiTheme="minorHAnsi"/>
          <w:i/>
          <w:sz w:val="24"/>
          <w:szCs w:val="24"/>
        </w:rPr>
        <w:t>, problémové a poruchové chování</w:t>
      </w:r>
      <w:r w:rsidRPr="00F56756">
        <w:rPr>
          <w:rFonts w:asciiTheme="minorHAnsi" w:hAnsiTheme="minorHAnsi"/>
          <w:i/>
          <w:sz w:val="24"/>
          <w:szCs w:val="24"/>
        </w:rPr>
        <w:t xml:space="preserve">. </w:t>
      </w:r>
      <w:r w:rsidR="00DF1E56" w:rsidRPr="00F56756">
        <w:rPr>
          <w:rFonts w:asciiTheme="minorHAnsi" w:hAnsiTheme="minorHAnsi"/>
          <w:i/>
          <w:sz w:val="24"/>
          <w:szCs w:val="24"/>
        </w:rPr>
        <w:t>Čtyři kategorie nesprávného chování (</w:t>
      </w:r>
      <w:proofErr w:type="spellStart"/>
      <w:r w:rsidR="00DF1E56" w:rsidRPr="00F56756">
        <w:rPr>
          <w:rFonts w:asciiTheme="minorHAnsi" w:hAnsiTheme="minorHAnsi"/>
          <w:i/>
          <w:sz w:val="24"/>
          <w:szCs w:val="24"/>
        </w:rPr>
        <w:t>Dreikurs</w:t>
      </w:r>
      <w:proofErr w:type="spellEnd"/>
      <w:r w:rsidR="00DF1E56" w:rsidRPr="00F56756">
        <w:rPr>
          <w:rFonts w:asciiTheme="minorHAnsi" w:hAnsiTheme="minorHAnsi"/>
          <w:i/>
          <w:sz w:val="24"/>
          <w:szCs w:val="24"/>
        </w:rPr>
        <w:t>).</w:t>
      </w:r>
      <w:r w:rsidR="00F56756">
        <w:rPr>
          <w:rFonts w:asciiTheme="minorHAnsi" w:hAnsiTheme="minorHAnsi"/>
          <w:i/>
          <w:sz w:val="24"/>
          <w:szCs w:val="24"/>
        </w:rPr>
        <w:t xml:space="preserve"> </w:t>
      </w:r>
      <w:r w:rsidRPr="00F56756">
        <w:rPr>
          <w:rFonts w:asciiTheme="minorHAnsi" w:hAnsiTheme="minorHAnsi"/>
          <w:i/>
          <w:sz w:val="24"/>
          <w:szCs w:val="24"/>
        </w:rPr>
        <w:t xml:space="preserve">Fyzické tresty a legitimizace násilí. Film Tomáše </w:t>
      </w:r>
      <w:proofErr w:type="spellStart"/>
      <w:r w:rsidRPr="00F56756">
        <w:rPr>
          <w:rFonts w:asciiTheme="minorHAnsi" w:hAnsiTheme="minorHAnsi"/>
          <w:i/>
          <w:sz w:val="24"/>
          <w:szCs w:val="24"/>
        </w:rPr>
        <w:t>Škrdlanta</w:t>
      </w:r>
      <w:proofErr w:type="spellEnd"/>
      <w:r w:rsidRPr="00F56756">
        <w:rPr>
          <w:rFonts w:asciiTheme="minorHAnsi" w:hAnsiTheme="minorHAnsi"/>
          <w:i/>
          <w:sz w:val="24"/>
          <w:szCs w:val="24"/>
        </w:rPr>
        <w:t xml:space="preserve"> </w:t>
      </w:r>
      <w:r w:rsidR="00F56756">
        <w:rPr>
          <w:rFonts w:asciiTheme="minorHAnsi" w:hAnsiTheme="minorHAnsi"/>
          <w:i/>
          <w:sz w:val="24"/>
          <w:szCs w:val="24"/>
        </w:rPr>
        <w:t>„</w:t>
      </w:r>
      <w:r w:rsidRPr="00F56756">
        <w:rPr>
          <w:rFonts w:asciiTheme="minorHAnsi" w:hAnsiTheme="minorHAnsi"/>
          <w:i/>
          <w:sz w:val="24"/>
          <w:szCs w:val="24"/>
        </w:rPr>
        <w:t>Bít nebo nebít</w:t>
      </w:r>
      <w:r w:rsidR="00F56756">
        <w:rPr>
          <w:rFonts w:asciiTheme="minorHAnsi" w:hAnsiTheme="minorHAnsi"/>
          <w:i/>
          <w:sz w:val="24"/>
          <w:szCs w:val="24"/>
        </w:rPr>
        <w:t>“</w:t>
      </w:r>
      <w:r w:rsidRPr="00F56756">
        <w:rPr>
          <w:rFonts w:asciiTheme="minorHAnsi" w:hAnsiTheme="minorHAnsi"/>
          <w:i/>
          <w:sz w:val="24"/>
          <w:szCs w:val="24"/>
        </w:rPr>
        <w:t xml:space="preserve">. </w:t>
      </w:r>
    </w:p>
    <w:p w:rsidR="00DA70A1" w:rsidRPr="003A2EF2" w:rsidRDefault="00EC0BE3" w:rsidP="009F3FA9">
      <w:pPr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A2EF2">
        <w:rPr>
          <w:rFonts w:asciiTheme="minorHAnsi" w:hAnsiTheme="minorHAnsi"/>
          <w:b/>
          <w:sz w:val="24"/>
          <w:szCs w:val="24"/>
        </w:rPr>
        <w:t>Šikan</w:t>
      </w:r>
      <w:r w:rsidR="00D50AD1" w:rsidRPr="003A2EF2">
        <w:rPr>
          <w:rFonts w:asciiTheme="minorHAnsi" w:hAnsiTheme="minorHAnsi"/>
          <w:b/>
          <w:sz w:val="24"/>
          <w:szCs w:val="24"/>
        </w:rPr>
        <w:t xml:space="preserve">a a </w:t>
      </w:r>
      <w:proofErr w:type="spellStart"/>
      <w:r w:rsidR="00D50AD1" w:rsidRPr="003A2EF2">
        <w:rPr>
          <w:rFonts w:asciiTheme="minorHAnsi" w:hAnsiTheme="minorHAnsi"/>
          <w:b/>
          <w:sz w:val="24"/>
          <w:szCs w:val="24"/>
        </w:rPr>
        <w:t>kyberšikana</w:t>
      </w:r>
      <w:proofErr w:type="spellEnd"/>
      <w:r w:rsidR="00D50AD1" w:rsidRPr="003A2EF2">
        <w:rPr>
          <w:rFonts w:asciiTheme="minorHAnsi" w:hAnsiTheme="minorHAnsi"/>
          <w:b/>
          <w:sz w:val="24"/>
          <w:szCs w:val="24"/>
        </w:rPr>
        <w:t xml:space="preserve"> ve škole.</w:t>
      </w:r>
    </w:p>
    <w:p w:rsidR="00EC0BE3" w:rsidRPr="00DA70A1" w:rsidRDefault="00DA70A1" w:rsidP="009F3FA9">
      <w:pPr>
        <w:autoSpaceDE/>
        <w:autoSpaceDN/>
        <w:spacing w:after="200" w:line="276" w:lineRule="auto"/>
        <w:ind w:left="360"/>
        <w:jc w:val="both"/>
        <w:rPr>
          <w:rFonts w:asciiTheme="minorHAnsi" w:hAnsiTheme="minorHAnsi"/>
          <w:bCs/>
          <w:i/>
          <w:sz w:val="24"/>
          <w:szCs w:val="24"/>
        </w:rPr>
      </w:pPr>
      <w:r w:rsidRPr="00DA70A1">
        <w:rPr>
          <w:rFonts w:asciiTheme="minorHAnsi" w:hAnsiTheme="minorHAnsi"/>
          <w:i/>
          <w:sz w:val="24"/>
          <w:szCs w:val="24"/>
        </w:rPr>
        <w:t xml:space="preserve">Klíčová slova: </w:t>
      </w:r>
      <w:r w:rsidR="00EC0BE3" w:rsidRPr="00DA70A1">
        <w:rPr>
          <w:rFonts w:asciiTheme="minorHAnsi" w:hAnsiTheme="minorHAnsi"/>
          <w:i/>
          <w:sz w:val="24"/>
          <w:szCs w:val="24"/>
        </w:rPr>
        <w:t xml:space="preserve">Výskyt, definice, dělení. Znaky šikany, vývoj a fáze šikany, typy </w:t>
      </w:r>
      <w:proofErr w:type="gramStart"/>
      <w:r w:rsidR="00EC0BE3" w:rsidRPr="00DA70A1">
        <w:rPr>
          <w:rFonts w:asciiTheme="minorHAnsi" w:hAnsiTheme="minorHAnsi"/>
          <w:i/>
          <w:sz w:val="24"/>
          <w:szCs w:val="24"/>
        </w:rPr>
        <w:t xml:space="preserve">agresorů </w:t>
      </w:r>
      <w:r w:rsidR="00232A8B" w:rsidRPr="00DA70A1">
        <w:rPr>
          <w:rFonts w:asciiTheme="minorHAnsi" w:hAnsiTheme="minorHAnsi"/>
          <w:i/>
          <w:sz w:val="24"/>
          <w:szCs w:val="24"/>
        </w:rPr>
        <w:t>, 5 stupňů</w:t>
      </w:r>
      <w:proofErr w:type="gramEnd"/>
      <w:r w:rsidR="00232A8B" w:rsidRPr="00DA70A1">
        <w:rPr>
          <w:rFonts w:asciiTheme="minorHAnsi" w:hAnsiTheme="minorHAnsi"/>
          <w:i/>
          <w:sz w:val="24"/>
          <w:szCs w:val="24"/>
        </w:rPr>
        <w:t xml:space="preserve"> šikany, ostrakismus, typy agresorů, </w:t>
      </w:r>
      <w:r w:rsidR="00EC0BE3" w:rsidRPr="00DA70A1">
        <w:rPr>
          <w:rFonts w:asciiTheme="minorHAnsi" w:hAnsiTheme="minorHAnsi"/>
          <w:i/>
          <w:sz w:val="24"/>
          <w:szCs w:val="24"/>
        </w:rPr>
        <w:t xml:space="preserve">způsoby řešení, dopady. Možnosti prevence šikany, role učitele v prevenci a řešení šikany, </w:t>
      </w:r>
      <w:proofErr w:type="spellStart"/>
      <w:r w:rsidR="00EC0BE3" w:rsidRPr="00DA70A1">
        <w:rPr>
          <w:rFonts w:asciiTheme="minorHAnsi" w:hAnsiTheme="minorHAnsi"/>
          <w:i/>
          <w:sz w:val="24"/>
          <w:szCs w:val="24"/>
        </w:rPr>
        <w:t>kyberšikana</w:t>
      </w:r>
      <w:proofErr w:type="spellEnd"/>
      <w:r w:rsidR="00EC0BE3" w:rsidRPr="00DA70A1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Bossing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A70A1">
        <w:rPr>
          <w:rFonts w:asciiTheme="minorHAnsi" w:hAnsiTheme="minorHAnsi"/>
          <w:i/>
          <w:sz w:val="24"/>
          <w:szCs w:val="24"/>
        </w:rPr>
        <w:t>mobing</w:t>
      </w:r>
      <w:proofErr w:type="spellEnd"/>
      <w:r w:rsidRPr="00DA70A1">
        <w:rPr>
          <w:rFonts w:asciiTheme="minorHAnsi" w:hAnsiTheme="minorHAnsi"/>
          <w:i/>
          <w:sz w:val="24"/>
          <w:szCs w:val="24"/>
        </w:rPr>
        <w:t>.</w:t>
      </w:r>
      <w:r w:rsidR="00232A8B" w:rsidRPr="00232A8B">
        <w:rPr>
          <w:rFonts w:asciiTheme="minorHAnsi" w:hAnsiTheme="minorHAnsi"/>
          <w:i/>
          <w:sz w:val="24"/>
          <w:szCs w:val="24"/>
        </w:rPr>
        <w:t xml:space="preserve"> </w:t>
      </w:r>
      <w:r w:rsidR="00232A8B" w:rsidRPr="00DA70A1">
        <w:rPr>
          <w:rFonts w:asciiTheme="minorHAnsi" w:hAnsiTheme="minorHAnsi"/>
          <w:i/>
          <w:sz w:val="24"/>
          <w:szCs w:val="24"/>
        </w:rPr>
        <w:t>(MŠMT, časopis Prevence, Stanislav Bendl, Pavel Letý, Michal Kolář, Pavel Říčan…)</w:t>
      </w:r>
    </w:p>
    <w:p w:rsidR="007342BD" w:rsidRPr="00DF1E56" w:rsidRDefault="00320782" w:rsidP="009F3FA9">
      <w:pPr>
        <w:jc w:val="both"/>
        <w:rPr>
          <w:rFonts w:asciiTheme="minorHAnsi" w:hAnsiTheme="minorHAnsi"/>
          <w:sz w:val="24"/>
          <w:szCs w:val="24"/>
        </w:rPr>
      </w:pPr>
    </w:p>
    <w:p w:rsidR="009A513F" w:rsidRPr="00DF1E56" w:rsidRDefault="009A513F" w:rsidP="003A2EF2">
      <w:pPr>
        <w:autoSpaceDE/>
        <w:autoSpaceDN/>
        <w:spacing w:after="200" w:line="276" w:lineRule="auto"/>
        <w:ind w:left="360"/>
        <w:rPr>
          <w:rFonts w:asciiTheme="minorHAnsi" w:hAnsiTheme="minorHAnsi"/>
          <w:sz w:val="24"/>
          <w:szCs w:val="24"/>
          <w:u w:val="single"/>
        </w:rPr>
      </w:pPr>
      <w:r w:rsidRPr="00DF1E56">
        <w:rPr>
          <w:rFonts w:asciiTheme="minorHAnsi" w:hAnsiTheme="minorHAnsi"/>
          <w:sz w:val="24"/>
          <w:szCs w:val="24"/>
          <w:u w:val="single"/>
        </w:rPr>
        <w:t xml:space="preserve">Seznam povinné </w:t>
      </w:r>
      <w:proofErr w:type="gramStart"/>
      <w:r w:rsidRPr="00DF1E56">
        <w:rPr>
          <w:rFonts w:asciiTheme="minorHAnsi" w:hAnsiTheme="minorHAnsi"/>
          <w:sz w:val="24"/>
          <w:szCs w:val="24"/>
          <w:u w:val="single"/>
        </w:rPr>
        <w:t>literatury :</w:t>
      </w:r>
      <w:proofErr w:type="gramEnd"/>
    </w:p>
    <w:p w:rsidR="009A513F" w:rsidRPr="00DF1E56" w:rsidRDefault="009A513F" w:rsidP="009A513F">
      <w:pPr>
        <w:pStyle w:val="Zkladntext"/>
        <w:jc w:val="left"/>
        <w:rPr>
          <w:rFonts w:asciiTheme="minorHAnsi" w:hAnsiTheme="minorHAnsi"/>
        </w:rPr>
      </w:pP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F1E56">
        <w:rPr>
          <w:rFonts w:asciiTheme="minorHAnsi" w:hAnsiTheme="minorHAnsi"/>
          <w:sz w:val="24"/>
          <w:szCs w:val="24"/>
        </w:rPr>
        <w:t>Cumminsová,D.D</w:t>
      </w:r>
      <w:proofErr w:type="spellEnd"/>
      <w:r w:rsidRPr="00DF1E56">
        <w:rPr>
          <w:rFonts w:asciiTheme="minorHAnsi" w:hAnsiTheme="minorHAnsi"/>
          <w:sz w:val="24"/>
          <w:szCs w:val="24"/>
        </w:rPr>
        <w:t>.</w:t>
      </w:r>
      <w:proofErr w:type="gramEnd"/>
      <w:r w:rsidRPr="00DF1E56">
        <w:rPr>
          <w:rFonts w:asciiTheme="minorHAnsi" w:hAnsiTheme="minorHAnsi"/>
          <w:sz w:val="24"/>
          <w:szCs w:val="24"/>
        </w:rPr>
        <w:t xml:space="preserve"> Záhady experimentální </w:t>
      </w:r>
      <w:proofErr w:type="gramStart"/>
      <w:r w:rsidRPr="00DF1E56">
        <w:rPr>
          <w:rFonts w:asciiTheme="minorHAnsi" w:hAnsiTheme="minorHAnsi"/>
          <w:sz w:val="24"/>
          <w:szCs w:val="24"/>
        </w:rPr>
        <w:t>psychologie.Praha</w:t>
      </w:r>
      <w:proofErr w:type="gramEnd"/>
      <w:r w:rsidRPr="00DF1E56">
        <w:rPr>
          <w:rFonts w:asciiTheme="minorHAnsi" w:hAnsiTheme="minorHAnsi"/>
          <w:sz w:val="24"/>
          <w:szCs w:val="24"/>
        </w:rPr>
        <w:t>:Portál,1998.</w:t>
      </w: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F1E56">
        <w:rPr>
          <w:rFonts w:asciiTheme="minorHAnsi" w:hAnsiTheme="minorHAnsi"/>
          <w:sz w:val="24"/>
          <w:szCs w:val="24"/>
        </w:rPr>
        <w:t>Čáp,J</w:t>
      </w:r>
      <w:proofErr w:type="spellEnd"/>
      <w:r w:rsidRPr="00DF1E56">
        <w:rPr>
          <w:rFonts w:asciiTheme="minorHAnsi" w:hAnsiTheme="minorHAnsi"/>
          <w:i/>
          <w:iCs/>
          <w:sz w:val="24"/>
          <w:szCs w:val="24"/>
        </w:rPr>
        <w:t>.</w:t>
      </w:r>
      <w:proofErr w:type="gramEnd"/>
      <w:r w:rsidRPr="00DF1E56">
        <w:rPr>
          <w:rFonts w:asciiTheme="minorHAnsi" w:hAnsiTheme="minorHAnsi"/>
          <w:i/>
          <w:iCs/>
          <w:sz w:val="24"/>
          <w:szCs w:val="24"/>
        </w:rPr>
        <w:t xml:space="preserve"> Psychologie výchovy a vyučování</w:t>
      </w:r>
      <w:r w:rsidRPr="00DF1E5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F1E56">
        <w:rPr>
          <w:rFonts w:asciiTheme="minorHAnsi" w:hAnsiTheme="minorHAnsi"/>
          <w:sz w:val="24"/>
          <w:szCs w:val="24"/>
        </w:rPr>
        <w:t>Praha:Univerzita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 Karlova </w:t>
      </w:r>
      <w:proofErr w:type="gramStart"/>
      <w:r w:rsidRPr="00DF1E56">
        <w:rPr>
          <w:rFonts w:asciiTheme="minorHAnsi" w:hAnsiTheme="minorHAnsi"/>
          <w:sz w:val="24"/>
          <w:szCs w:val="24"/>
        </w:rPr>
        <w:t>1993.nebo</w:t>
      </w:r>
      <w:proofErr w:type="gramEnd"/>
      <w:r w:rsidRPr="00DF1E5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1E56">
        <w:rPr>
          <w:rFonts w:asciiTheme="minorHAnsi" w:hAnsiTheme="minorHAnsi"/>
          <w:sz w:val="24"/>
          <w:szCs w:val="24"/>
        </w:rPr>
        <w:t>Fontana,D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. </w:t>
      </w:r>
      <w:r w:rsidRPr="00DF1E56">
        <w:rPr>
          <w:rFonts w:asciiTheme="minorHAnsi" w:hAnsiTheme="minorHAnsi"/>
          <w:i/>
          <w:iCs/>
          <w:sz w:val="24"/>
          <w:szCs w:val="24"/>
        </w:rPr>
        <w:t xml:space="preserve">Psychologie ve školní </w:t>
      </w:r>
      <w:proofErr w:type="spellStart"/>
      <w:proofErr w:type="gramStart"/>
      <w:r w:rsidRPr="00DF1E56">
        <w:rPr>
          <w:rFonts w:asciiTheme="minorHAnsi" w:hAnsiTheme="minorHAnsi"/>
          <w:i/>
          <w:iCs/>
          <w:sz w:val="24"/>
          <w:szCs w:val="24"/>
        </w:rPr>
        <w:t>praxi</w:t>
      </w:r>
      <w:r w:rsidRPr="00DF1E56">
        <w:rPr>
          <w:rFonts w:asciiTheme="minorHAnsi" w:hAnsiTheme="minorHAnsi"/>
          <w:sz w:val="24"/>
          <w:szCs w:val="24"/>
        </w:rPr>
        <w:t>.Praha</w:t>
      </w:r>
      <w:proofErr w:type="gramEnd"/>
      <w:r w:rsidRPr="00DF1E56">
        <w:rPr>
          <w:rFonts w:asciiTheme="minorHAnsi" w:hAnsiTheme="minorHAnsi"/>
          <w:sz w:val="24"/>
          <w:szCs w:val="24"/>
        </w:rPr>
        <w:t>:Portál</w:t>
      </w:r>
      <w:proofErr w:type="spellEnd"/>
      <w:r w:rsidRPr="00DF1E56">
        <w:rPr>
          <w:rFonts w:asciiTheme="minorHAnsi" w:hAnsiTheme="minorHAnsi"/>
          <w:sz w:val="24"/>
          <w:szCs w:val="24"/>
        </w:rPr>
        <w:t>, 1998.</w:t>
      </w: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 w:rsidRPr="00DF1E56">
        <w:rPr>
          <w:rFonts w:asciiTheme="minorHAnsi" w:hAnsiTheme="minorHAnsi"/>
          <w:sz w:val="24"/>
          <w:szCs w:val="24"/>
        </w:rPr>
        <w:t>Goleman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, D. </w:t>
      </w:r>
      <w:r w:rsidRPr="00DF1E56">
        <w:rPr>
          <w:rFonts w:asciiTheme="minorHAnsi" w:hAnsiTheme="minorHAnsi"/>
          <w:i/>
          <w:iCs/>
          <w:sz w:val="24"/>
          <w:szCs w:val="24"/>
        </w:rPr>
        <w:t>Emoční inteligence</w:t>
      </w:r>
      <w:r w:rsidRPr="00DF1E5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F1E56">
        <w:rPr>
          <w:rFonts w:asciiTheme="minorHAnsi" w:hAnsiTheme="minorHAnsi"/>
          <w:sz w:val="24"/>
          <w:szCs w:val="24"/>
        </w:rPr>
        <w:t>Praha:Columbus</w:t>
      </w:r>
      <w:proofErr w:type="spellEnd"/>
      <w:r w:rsidRPr="00DF1E56">
        <w:rPr>
          <w:rFonts w:asciiTheme="minorHAnsi" w:hAnsiTheme="minorHAnsi"/>
          <w:sz w:val="24"/>
          <w:szCs w:val="24"/>
        </w:rPr>
        <w:t>, 1997.</w:t>
      </w: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 w:rsidRPr="00DF1E56">
        <w:rPr>
          <w:rFonts w:asciiTheme="minorHAnsi" w:hAnsiTheme="minorHAnsi"/>
          <w:sz w:val="24"/>
          <w:szCs w:val="24"/>
        </w:rPr>
        <w:t>Hayesová,N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. </w:t>
      </w:r>
      <w:r w:rsidRPr="00DF1E56">
        <w:rPr>
          <w:rFonts w:asciiTheme="minorHAnsi" w:hAnsiTheme="minorHAnsi"/>
          <w:i/>
          <w:iCs/>
          <w:sz w:val="24"/>
          <w:szCs w:val="24"/>
        </w:rPr>
        <w:t xml:space="preserve">Základy sociální </w:t>
      </w:r>
      <w:proofErr w:type="gramStart"/>
      <w:r w:rsidRPr="00DF1E56">
        <w:rPr>
          <w:rFonts w:asciiTheme="minorHAnsi" w:hAnsiTheme="minorHAnsi"/>
          <w:i/>
          <w:iCs/>
          <w:sz w:val="24"/>
          <w:szCs w:val="24"/>
        </w:rPr>
        <w:t>psychologie.</w:t>
      </w:r>
      <w:r w:rsidRPr="00DF1E56">
        <w:rPr>
          <w:rFonts w:asciiTheme="minorHAnsi" w:hAnsiTheme="minorHAnsi"/>
          <w:sz w:val="24"/>
          <w:szCs w:val="24"/>
        </w:rPr>
        <w:t>Praha</w:t>
      </w:r>
      <w:proofErr w:type="gramEnd"/>
      <w:r w:rsidRPr="00DF1E56">
        <w:rPr>
          <w:rFonts w:asciiTheme="minorHAnsi" w:hAnsiTheme="minorHAnsi"/>
          <w:sz w:val="24"/>
          <w:szCs w:val="24"/>
        </w:rPr>
        <w:t>:Portál,1998</w:t>
      </w:r>
      <w:r w:rsidRPr="00DF1E56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F1E56">
        <w:rPr>
          <w:rFonts w:asciiTheme="minorHAnsi" w:hAnsiTheme="minorHAnsi"/>
          <w:sz w:val="24"/>
          <w:szCs w:val="24"/>
        </w:rPr>
        <w:t>nebo jiná publikace o sociální psychologii.</w:t>
      </w: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F1E56">
        <w:rPr>
          <w:rFonts w:asciiTheme="minorHAnsi" w:hAnsiTheme="minorHAnsi"/>
          <w:sz w:val="24"/>
          <w:szCs w:val="24"/>
        </w:rPr>
        <w:t>Kolář,M</w:t>
      </w:r>
      <w:proofErr w:type="spellEnd"/>
      <w:r w:rsidRPr="00DF1E56">
        <w:rPr>
          <w:rFonts w:asciiTheme="minorHAnsi" w:hAnsiTheme="minorHAnsi"/>
          <w:sz w:val="24"/>
          <w:szCs w:val="24"/>
        </w:rPr>
        <w:t>.</w:t>
      </w:r>
      <w:proofErr w:type="gramEnd"/>
      <w:r w:rsidRPr="00DF1E56">
        <w:rPr>
          <w:rFonts w:asciiTheme="minorHAnsi" w:hAnsiTheme="minorHAnsi"/>
          <w:sz w:val="24"/>
          <w:szCs w:val="24"/>
        </w:rPr>
        <w:t xml:space="preserve"> </w:t>
      </w:r>
      <w:r w:rsidRPr="00DF1E56">
        <w:rPr>
          <w:rFonts w:asciiTheme="minorHAnsi" w:hAnsiTheme="minorHAnsi"/>
          <w:i/>
          <w:iCs/>
          <w:sz w:val="24"/>
          <w:szCs w:val="24"/>
        </w:rPr>
        <w:t>Skrytý svět šikanování na školách</w:t>
      </w:r>
      <w:r w:rsidRPr="00DF1E56">
        <w:rPr>
          <w:rFonts w:asciiTheme="minorHAnsi" w:hAnsiTheme="minorHAnsi"/>
          <w:sz w:val="24"/>
          <w:szCs w:val="24"/>
        </w:rPr>
        <w:t xml:space="preserve"> nebo od téhož autora </w:t>
      </w:r>
      <w:r w:rsidRPr="00DF1E56">
        <w:rPr>
          <w:rFonts w:asciiTheme="minorHAnsi" w:hAnsiTheme="minorHAnsi"/>
          <w:i/>
          <w:iCs/>
          <w:sz w:val="24"/>
          <w:szCs w:val="24"/>
        </w:rPr>
        <w:t>Bolest šikanování</w:t>
      </w:r>
    </w:p>
    <w:p w:rsidR="009A513F" w:rsidRPr="00DF1E56" w:rsidRDefault="009A513F" w:rsidP="00DF1E56">
      <w:pPr>
        <w:numPr>
          <w:ilvl w:val="0"/>
          <w:numId w:val="4"/>
        </w:numPr>
        <w:rPr>
          <w:rFonts w:asciiTheme="minorHAnsi" w:hAnsiTheme="minorHAnsi"/>
          <w:bCs/>
          <w:sz w:val="24"/>
          <w:szCs w:val="24"/>
        </w:rPr>
      </w:pPr>
      <w:proofErr w:type="spellStart"/>
      <w:r w:rsidRPr="00DF1E56">
        <w:rPr>
          <w:rFonts w:asciiTheme="minorHAnsi" w:hAnsiTheme="minorHAnsi"/>
          <w:sz w:val="24"/>
          <w:szCs w:val="24"/>
        </w:rPr>
        <w:t>Vester,F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. </w:t>
      </w:r>
      <w:r w:rsidRPr="00DF1E56">
        <w:rPr>
          <w:rFonts w:asciiTheme="minorHAnsi" w:hAnsiTheme="minorHAnsi"/>
          <w:i/>
          <w:iCs/>
          <w:sz w:val="24"/>
          <w:szCs w:val="24"/>
        </w:rPr>
        <w:t>Myslet, učit se … a zapomínat?</w:t>
      </w:r>
      <w:r w:rsidRPr="00DF1E56">
        <w:rPr>
          <w:rFonts w:asciiTheme="minorHAnsi" w:hAnsiTheme="minorHAnsi"/>
          <w:sz w:val="24"/>
          <w:szCs w:val="24"/>
        </w:rPr>
        <w:t xml:space="preserve"> Plzeň: </w:t>
      </w:r>
      <w:proofErr w:type="spellStart"/>
      <w:r w:rsidRPr="00DF1E56">
        <w:rPr>
          <w:rFonts w:asciiTheme="minorHAnsi" w:hAnsiTheme="minorHAnsi"/>
          <w:sz w:val="24"/>
          <w:szCs w:val="24"/>
        </w:rPr>
        <w:t>Frauss</w:t>
      </w:r>
      <w:proofErr w:type="spellEnd"/>
      <w:r w:rsidRPr="00DF1E56">
        <w:rPr>
          <w:rFonts w:asciiTheme="minorHAnsi" w:hAnsiTheme="minorHAnsi"/>
          <w:sz w:val="24"/>
          <w:szCs w:val="24"/>
        </w:rPr>
        <w:t>, 1997.</w:t>
      </w:r>
    </w:p>
    <w:p w:rsidR="009A513F" w:rsidRPr="00DF1E56" w:rsidRDefault="009A513F" w:rsidP="009A513F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F1E56">
        <w:rPr>
          <w:rFonts w:asciiTheme="minorHAnsi" w:hAnsiTheme="minorHAnsi"/>
          <w:sz w:val="24"/>
          <w:szCs w:val="24"/>
        </w:rPr>
        <w:t xml:space="preserve">Čapek, R. (2010). </w:t>
      </w:r>
      <w:r w:rsidRPr="00DF1E56">
        <w:rPr>
          <w:rFonts w:asciiTheme="minorHAnsi" w:hAnsiTheme="minorHAnsi"/>
          <w:i/>
          <w:sz w:val="24"/>
          <w:szCs w:val="24"/>
        </w:rPr>
        <w:t>Třídní klima a školní klima</w:t>
      </w:r>
      <w:r w:rsidRPr="00DF1E56">
        <w:rPr>
          <w:rFonts w:asciiTheme="minorHAnsi" w:hAnsiTheme="minorHAnsi"/>
          <w:sz w:val="24"/>
          <w:szCs w:val="24"/>
        </w:rPr>
        <w:t xml:space="preserve">. Praha: </w:t>
      </w:r>
      <w:proofErr w:type="spellStart"/>
      <w:r w:rsidRPr="00DF1E56">
        <w:rPr>
          <w:rFonts w:asciiTheme="minorHAnsi" w:hAnsiTheme="minorHAnsi"/>
          <w:sz w:val="24"/>
          <w:szCs w:val="24"/>
        </w:rPr>
        <w:t>Grada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. </w:t>
      </w:r>
    </w:p>
    <w:p w:rsidR="009A513F" w:rsidRPr="00DF1E56" w:rsidRDefault="009A513F" w:rsidP="009A513F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DF1E56">
        <w:rPr>
          <w:rFonts w:asciiTheme="minorHAnsi" w:hAnsiTheme="minorHAnsi"/>
          <w:sz w:val="24"/>
          <w:szCs w:val="24"/>
        </w:rPr>
        <w:t>Fisher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, R. (2011). </w:t>
      </w:r>
      <w:r w:rsidRPr="00DF1E56">
        <w:rPr>
          <w:rFonts w:asciiTheme="minorHAnsi" w:hAnsiTheme="minorHAnsi"/>
          <w:i/>
          <w:sz w:val="24"/>
          <w:szCs w:val="24"/>
        </w:rPr>
        <w:t xml:space="preserve">Učíme děti myslet a učit se: Praktický průvodce strategiemi vyučování.  </w:t>
      </w:r>
      <w:r w:rsidRPr="00DF1E56">
        <w:rPr>
          <w:rFonts w:asciiTheme="minorHAnsi" w:hAnsiTheme="minorHAnsi"/>
          <w:sz w:val="24"/>
          <w:szCs w:val="24"/>
        </w:rPr>
        <w:t>Praha: Portál.</w:t>
      </w:r>
    </w:p>
    <w:p w:rsidR="009A513F" w:rsidRPr="00DF1E56" w:rsidRDefault="009A513F" w:rsidP="009A513F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DF1E56">
        <w:rPr>
          <w:rFonts w:asciiTheme="minorHAnsi" w:hAnsiTheme="minorHAnsi"/>
          <w:sz w:val="24"/>
          <w:szCs w:val="24"/>
        </w:rPr>
        <w:t>Fontana</w:t>
      </w:r>
      <w:proofErr w:type="spellEnd"/>
      <w:r w:rsidRPr="00DF1E56">
        <w:rPr>
          <w:rFonts w:asciiTheme="minorHAnsi" w:hAnsiTheme="minorHAnsi"/>
          <w:sz w:val="24"/>
          <w:szCs w:val="24"/>
        </w:rPr>
        <w:t xml:space="preserve">, D.(2010) </w:t>
      </w:r>
      <w:r w:rsidRPr="00DF1E56">
        <w:rPr>
          <w:rFonts w:asciiTheme="minorHAnsi" w:hAnsiTheme="minorHAnsi"/>
          <w:i/>
          <w:sz w:val="24"/>
          <w:szCs w:val="24"/>
        </w:rPr>
        <w:t>Psychologie ve školní praxi.</w:t>
      </w:r>
      <w:r w:rsidRPr="00DF1E56">
        <w:rPr>
          <w:rFonts w:asciiTheme="minorHAnsi" w:hAnsiTheme="minorHAnsi"/>
          <w:sz w:val="24"/>
          <w:szCs w:val="24"/>
        </w:rPr>
        <w:t xml:space="preserve"> Praha: Portál.</w:t>
      </w:r>
    </w:p>
    <w:p w:rsidR="009A513F" w:rsidRPr="00DF1E56" w:rsidRDefault="009A513F" w:rsidP="009A513F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F1E56">
        <w:rPr>
          <w:rFonts w:asciiTheme="minorHAnsi" w:hAnsiTheme="minorHAnsi"/>
          <w:sz w:val="24"/>
          <w:szCs w:val="24"/>
        </w:rPr>
        <w:t>Kolář,M</w:t>
      </w:r>
      <w:proofErr w:type="spellEnd"/>
      <w:r w:rsidRPr="00DF1E56">
        <w:rPr>
          <w:rFonts w:asciiTheme="minorHAnsi" w:hAnsiTheme="minorHAnsi"/>
          <w:sz w:val="24"/>
          <w:szCs w:val="24"/>
        </w:rPr>
        <w:t>.</w:t>
      </w:r>
      <w:proofErr w:type="gramEnd"/>
      <w:r w:rsidRPr="00DF1E56">
        <w:rPr>
          <w:rFonts w:asciiTheme="minorHAnsi" w:hAnsiTheme="minorHAnsi"/>
          <w:sz w:val="24"/>
          <w:szCs w:val="24"/>
        </w:rPr>
        <w:t xml:space="preserve"> (2005). </w:t>
      </w:r>
      <w:r w:rsidRPr="00DF1E56">
        <w:rPr>
          <w:rFonts w:asciiTheme="minorHAnsi" w:hAnsiTheme="minorHAnsi"/>
          <w:i/>
          <w:sz w:val="24"/>
          <w:szCs w:val="24"/>
        </w:rPr>
        <w:t xml:space="preserve">Bolest </w:t>
      </w:r>
      <w:r w:rsidRPr="00DF1E56">
        <w:rPr>
          <w:rFonts w:asciiTheme="minorHAnsi" w:hAnsiTheme="minorHAnsi"/>
          <w:i/>
          <w:iCs/>
          <w:sz w:val="24"/>
          <w:szCs w:val="24"/>
        </w:rPr>
        <w:t xml:space="preserve">šikanování. </w:t>
      </w:r>
      <w:r w:rsidRPr="00DF1E56">
        <w:rPr>
          <w:rFonts w:asciiTheme="minorHAnsi" w:hAnsiTheme="minorHAnsi"/>
          <w:iCs/>
          <w:sz w:val="24"/>
          <w:szCs w:val="24"/>
        </w:rPr>
        <w:t>Praha: Portál.</w:t>
      </w:r>
    </w:p>
    <w:p w:rsidR="009A513F" w:rsidRPr="00DF1E56" w:rsidRDefault="009A513F" w:rsidP="009A513F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F1E56">
        <w:rPr>
          <w:rFonts w:asciiTheme="minorHAnsi" w:hAnsiTheme="minorHAnsi"/>
          <w:sz w:val="24"/>
          <w:szCs w:val="24"/>
        </w:rPr>
        <w:t xml:space="preserve">Vacek, P. (2013). </w:t>
      </w:r>
      <w:r w:rsidRPr="00DF1E56">
        <w:rPr>
          <w:rFonts w:asciiTheme="minorHAnsi" w:hAnsiTheme="minorHAnsi"/>
          <w:i/>
          <w:sz w:val="24"/>
          <w:szCs w:val="24"/>
        </w:rPr>
        <w:t>Psychologie morálky a výchova charakteru žáků.</w:t>
      </w:r>
      <w:r w:rsidRPr="00DF1E56">
        <w:rPr>
          <w:rFonts w:asciiTheme="minorHAnsi" w:hAnsiTheme="minorHAnsi"/>
          <w:sz w:val="24"/>
          <w:szCs w:val="24"/>
        </w:rPr>
        <w:t xml:space="preserve"> Hradec králové: </w:t>
      </w:r>
      <w:proofErr w:type="spellStart"/>
      <w:r w:rsidRPr="00DF1E56">
        <w:rPr>
          <w:rFonts w:asciiTheme="minorHAnsi" w:hAnsiTheme="minorHAnsi"/>
          <w:color w:val="000000"/>
          <w:sz w:val="24"/>
          <w:szCs w:val="24"/>
        </w:rPr>
        <w:t>Gaudeamus</w:t>
      </w:r>
      <w:proofErr w:type="spellEnd"/>
      <w:r w:rsidRPr="00DF1E56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9A513F" w:rsidRPr="009D34FA" w:rsidRDefault="009A513F" w:rsidP="009A513F">
      <w:pPr>
        <w:numPr>
          <w:ilvl w:val="0"/>
          <w:numId w:val="4"/>
        </w:numPr>
        <w:autoSpaceDE/>
        <w:autoSpaceDN/>
        <w:spacing w:after="200" w:line="360" w:lineRule="auto"/>
        <w:rPr>
          <w:rFonts w:asciiTheme="minorHAnsi" w:hAnsiTheme="minorHAnsi"/>
          <w:sz w:val="24"/>
          <w:szCs w:val="24"/>
        </w:rPr>
      </w:pPr>
      <w:r w:rsidRPr="009D34FA">
        <w:rPr>
          <w:rFonts w:asciiTheme="minorHAnsi" w:hAnsiTheme="minorHAnsi"/>
          <w:sz w:val="24"/>
          <w:szCs w:val="24"/>
        </w:rPr>
        <w:t xml:space="preserve">Bártová, Z.(2011). </w:t>
      </w:r>
      <w:r w:rsidRPr="009D34FA">
        <w:rPr>
          <w:rFonts w:asciiTheme="minorHAnsi" w:hAnsiTheme="minorHAnsi"/>
          <w:i/>
          <w:sz w:val="24"/>
          <w:szCs w:val="24"/>
        </w:rPr>
        <w:t>Jak zvládnout stres za katedrou.</w:t>
      </w:r>
      <w:r w:rsidRPr="009D34FA">
        <w:rPr>
          <w:rFonts w:asciiTheme="minorHAnsi" w:hAnsiTheme="minorHAnsi"/>
          <w:sz w:val="24"/>
          <w:szCs w:val="24"/>
        </w:rPr>
        <w:t xml:space="preserve"> Praha: </w:t>
      </w:r>
      <w:proofErr w:type="spellStart"/>
      <w:r w:rsidRPr="009D34FA">
        <w:rPr>
          <w:rFonts w:asciiTheme="minorHAnsi" w:hAnsiTheme="minorHAnsi"/>
          <w:sz w:val="24"/>
          <w:szCs w:val="24"/>
        </w:rPr>
        <w:t>Computer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 Media s.r.o.</w:t>
      </w:r>
    </w:p>
    <w:p w:rsidR="009A513F" w:rsidRPr="009D34FA" w:rsidRDefault="009A513F" w:rsidP="009A513F">
      <w:pPr>
        <w:rPr>
          <w:rFonts w:asciiTheme="minorHAnsi" w:hAnsiTheme="minorHAnsi"/>
          <w:sz w:val="24"/>
          <w:szCs w:val="24"/>
          <w:u w:val="single"/>
        </w:rPr>
      </w:pPr>
      <w:r w:rsidRPr="009D34FA">
        <w:rPr>
          <w:rFonts w:asciiTheme="minorHAnsi" w:hAnsiTheme="minorHAnsi"/>
          <w:sz w:val="24"/>
          <w:szCs w:val="24"/>
          <w:u w:val="single"/>
        </w:rPr>
        <w:t xml:space="preserve">Seznam volitelné literatury: 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D34FA">
        <w:rPr>
          <w:rFonts w:asciiTheme="minorHAnsi" w:hAnsiTheme="minorHAnsi"/>
          <w:sz w:val="24"/>
          <w:szCs w:val="24"/>
        </w:rPr>
        <w:t>Allport</w:t>
      </w:r>
      <w:proofErr w:type="spellEnd"/>
      <w:r w:rsidRPr="009D34FA">
        <w:rPr>
          <w:rFonts w:asciiTheme="minorHAnsi" w:hAnsiTheme="minorHAnsi"/>
          <w:sz w:val="24"/>
          <w:szCs w:val="24"/>
        </w:rPr>
        <w:t>, W.G.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>O povaze předsudků</w:t>
      </w:r>
      <w:r w:rsidRPr="009D34FA">
        <w:rPr>
          <w:rFonts w:asciiTheme="minorHAnsi" w:hAnsiTheme="minorHAnsi"/>
          <w:sz w:val="24"/>
          <w:szCs w:val="24"/>
        </w:rPr>
        <w:t xml:space="preserve">. Praha:2004. 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D34FA">
        <w:rPr>
          <w:rFonts w:asciiTheme="minorHAnsi" w:hAnsiTheme="minorHAnsi"/>
          <w:sz w:val="24"/>
          <w:szCs w:val="24"/>
        </w:rPr>
        <w:t>Drapela,V.J</w:t>
      </w:r>
      <w:proofErr w:type="spellEnd"/>
      <w:r w:rsidRPr="009D34FA">
        <w:rPr>
          <w:rFonts w:asciiTheme="minorHAnsi" w:hAnsiTheme="minorHAnsi"/>
          <w:sz w:val="24"/>
          <w:szCs w:val="24"/>
        </w:rPr>
        <w:t>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>Přehled teorií osobnosti</w:t>
      </w:r>
      <w:r w:rsidRPr="009D34FA">
        <w:rPr>
          <w:rFonts w:asciiTheme="minorHAnsi" w:hAnsiTheme="minorHAnsi"/>
          <w:sz w:val="24"/>
          <w:szCs w:val="24"/>
        </w:rPr>
        <w:t xml:space="preserve"> nebo Hadj.Moussová,Z.,</w:t>
      </w:r>
      <w:proofErr w:type="spellStart"/>
      <w:r w:rsidRPr="009D34FA">
        <w:rPr>
          <w:rFonts w:asciiTheme="minorHAnsi" w:hAnsiTheme="minorHAnsi"/>
          <w:sz w:val="24"/>
          <w:szCs w:val="24"/>
        </w:rPr>
        <w:t>Valentová,L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. </w:t>
      </w:r>
      <w:r w:rsidRPr="009D34FA">
        <w:rPr>
          <w:rFonts w:asciiTheme="minorHAnsi" w:hAnsiTheme="minorHAnsi"/>
          <w:i/>
          <w:iCs/>
          <w:sz w:val="24"/>
          <w:szCs w:val="24"/>
        </w:rPr>
        <w:t>Poradenská teorie a strategie.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Dunovský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 a kol. </w:t>
      </w:r>
      <w:r w:rsidRPr="009D34FA">
        <w:rPr>
          <w:rFonts w:asciiTheme="minorHAnsi" w:hAnsiTheme="minorHAnsi"/>
          <w:i/>
          <w:iCs/>
          <w:sz w:val="24"/>
          <w:szCs w:val="24"/>
        </w:rPr>
        <w:t>Týrané, zneužívané a zanedbávané dítě</w:t>
      </w:r>
      <w:r w:rsidRPr="009D34FA">
        <w:rPr>
          <w:rFonts w:asciiTheme="minorHAnsi" w:hAnsiTheme="minorHAnsi"/>
          <w:sz w:val="24"/>
          <w:szCs w:val="24"/>
        </w:rPr>
        <w:t xml:space="preserve">. Praha: </w:t>
      </w:r>
      <w:proofErr w:type="gramStart"/>
      <w:r w:rsidRPr="009D34FA">
        <w:rPr>
          <w:rFonts w:asciiTheme="minorHAnsi" w:hAnsiTheme="minorHAnsi"/>
          <w:sz w:val="24"/>
          <w:szCs w:val="24"/>
        </w:rPr>
        <w:t>Grada,1995</w:t>
      </w:r>
      <w:proofErr w:type="gramEnd"/>
      <w:r w:rsidRPr="009D34FA">
        <w:rPr>
          <w:rFonts w:asciiTheme="minorHAnsi" w:hAnsiTheme="minorHAnsi"/>
          <w:sz w:val="24"/>
          <w:szCs w:val="24"/>
        </w:rPr>
        <w:t>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Heidbrink,H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. </w:t>
      </w:r>
      <w:r w:rsidRPr="009D34FA">
        <w:rPr>
          <w:rFonts w:asciiTheme="minorHAnsi" w:hAnsiTheme="minorHAnsi"/>
          <w:i/>
          <w:iCs/>
          <w:sz w:val="24"/>
          <w:szCs w:val="24"/>
        </w:rPr>
        <w:t>Psychologie morálního vývoje.</w:t>
      </w:r>
      <w:r w:rsidRPr="009D34FA">
        <w:rPr>
          <w:rFonts w:asciiTheme="minorHAnsi" w:hAnsiTheme="minorHAnsi"/>
          <w:sz w:val="24"/>
          <w:szCs w:val="24"/>
        </w:rPr>
        <w:t xml:space="preserve"> Praha: </w:t>
      </w:r>
      <w:proofErr w:type="gramStart"/>
      <w:r w:rsidRPr="009D34FA">
        <w:rPr>
          <w:rFonts w:asciiTheme="minorHAnsi" w:hAnsiTheme="minorHAnsi"/>
          <w:sz w:val="24"/>
          <w:szCs w:val="24"/>
        </w:rPr>
        <w:t>Portál,1997</w:t>
      </w:r>
      <w:proofErr w:type="gramEnd"/>
      <w:r w:rsidRPr="009D34FA">
        <w:rPr>
          <w:rFonts w:asciiTheme="minorHAnsi" w:hAnsiTheme="minorHAnsi"/>
          <w:sz w:val="24"/>
          <w:szCs w:val="24"/>
        </w:rPr>
        <w:t>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D34FA">
        <w:rPr>
          <w:rFonts w:asciiTheme="minorHAnsi" w:hAnsiTheme="minorHAnsi"/>
          <w:sz w:val="24"/>
          <w:szCs w:val="24"/>
        </w:rPr>
        <w:t>Macek,P</w:t>
      </w:r>
      <w:proofErr w:type="spellEnd"/>
      <w:r w:rsidRPr="009D34FA">
        <w:rPr>
          <w:rFonts w:asciiTheme="minorHAnsi" w:hAnsiTheme="minorHAnsi"/>
          <w:sz w:val="24"/>
          <w:szCs w:val="24"/>
        </w:rPr>
        <w:t>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>Adolescence</w:t>
      </w:r>
      <w:r w:rsidRPr="009D34FA">
        <w:rPr>
          <w:rFonts w:asciiTheme="minorHAnsi" w:hAnsiTheme="minorHAnsi"/>
          <w:sz w:val="24"/>
          <w:szCs w:val="24"/>
        </w:rPr>
        <w:t xml:space="preserve">. Praha: </w:t>
      </w:r>
      <w:proofErr w:type="gramStart"/>
      <w:r w:rsidRPr="009D34FA">
        <w:rPr>
          <w:rFonts w:asciiTheme="minorHAnsi" w:hAnsiTheme="minorHAnsi"/>
          <w:sz w:val="24"/>
          <w:szCs w:val="24"/>
        </w:rPr>
        <w:t>Portál,1999</w:t>
      </w:r>
      <w:proofErr w:type="gramEnd"/>
      <w:r w:rsidRPr="009D34FA">
        <w:rPr>
          <w:rFonts w:asciiTheme="minorHAnsi" w:hAnsiTheme="minorHAnsi"/>
          <w:sz w:val="24"/>
          <w:szCs w:val="24"/>
        </w:rPr>
        <w:t>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Moir</w:t>
      </w:r>
      <w:proofErr w:type="spellEnd"/>
      <w:r w:rsidRPr="009D34FA">
        <w:rPr>
          <w:rFonts w:asciiTheme="minorHAnsi" w:hAnsiTheme="minorHAnsi"/>
          <w:sz w:val="24"/>
          <w:szCs w:val="24"/>
        </w:rPr>
        <w:t>, A. a B.</w:t>
      </w:r>
      <w:r w:rsidRPr="009D34FA">
        <w:rPr>
          <w:rFonts w:asciiTheme="minorHAnsi" w:hAnsiTheme="minorHAnsi"/>
          <w:i/>
          <w:iCs/>
          <w:sz w:val="24"/>
          <w:szCs w:val="24"/>
        </w:rPr>
        <w:t xml:space="preserve"> Proč muži nežehlí</w:t>
      </w:r>
      <w:r w:rsidRPr="009D34FA">
        <w:rPr>
          <w:rFonts w:asciiTheme="minorHAnsi" w:hAnsiTheme="minorHAnsi"/>
          <w:sz w:val="24"/>
          <w:szCs w:val="24"/>
        </w:rPr>
        <w:t xml:space="preserve">. Praha: </w:t>
      </w:r>
      <w:proofErr w:type="spellStart"/>
      <w:r w:rsidRPr="009D34FA">
        <w:rPr>
          <w:rFonts w:asciiTheme="minorHAnsi" w:hAnsiTheme="minorHAnsi"/>
          <w:sz w:val="24"/>
          <w:szCs w:val="24"/>
        </w:rPr>
        <w:t>Grada</w:t>
      </w:r>
      <w:proofErr w:type="spellEnd"/>
      <w:r w:rsidRPr="009D34FA">
        <w:rPr>
          <w:rFonts w:asciiTheme="minorHAnsi" w:hAnsiTheme="minorHAnsi"/>
          <w:sz w:val="24"/>
          <w:szCs w:val="24"/>
        </w:rPr>
        <w:t>, 2000.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Ridley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, M. </w:t>
      </w:r>
      <w:r w:rsidRPr="009D34FA">
        <w:rPr>
          <w:rFonts w:asciiTheme="minorHAnsi" w:hAnsiTheme="minorHAnsi"/>
          <w:i/>
          <w:iCs/>
          <w:sz w:val="24"/>
          <w:szCs w:val="24"/>
        </w:rPr>
        <w:t xml:space="preserve">Původ </w:t>
      </w:r>
      <w:proofErr w:type="spellStart"/>
      <w:proofErr w:type="gramStart"/>
      <w:r w:rsidRPr="009D34FA">
        <w:rPr>
          <w:rFonts w:asciiTheme="minorHAnsi" w:hAnsiTheme="minorHAnsi"/>
          <w:i/>
          <w:iCs/>
          <w:sz w:val="24"/>
          <w:szCs w:val="24"/>
        </w:rPr>
        <w:t>ctnosti</w:t>
      </w:r>
      <w:r w:rsidRPr="009D34FA">
        <w:rPr>
          <w:rFonts w:asciiTheme="minorHAnsi" w:hAnsiTheme="minorHAnsi"/>
          <w:sz w:val="24"/>
          <w:szCs w:val="24"/>
        </w:rPr>
        <w:t>.Praha</w:t>
      </w:r>
      <w:proofErr w:type="spellEnd"/>
      <w:proofErr w:type="gramEnd"/>
      <w:r w:rsidRPr="009D34FA">
        <w:rPr>
          <w:rFonts w:asciiTheme="minorHAnsi" w:hAnsiTheme="minorHAnsi"/>
          <w:sz w:val="24"/>
          <w:szCs w:val="24"/>
        </w:rPr>
        <w:t>: Portál, 2000.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D34FA">
        <w:rPr>
          <w:rFonts w:asciiTheme="minorHAnsi" w:hAnsiTheme="minorHAnsi"/>
          <w:sz w:val="24"/>
          <w:szCs w:val="24"/>
        </w:rPr>
        <w:t>nějaký titul o asertivitě.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Rogge,</w:t>
      </w:r>
      <w:proofErr w:type="gramStart"/>
      <w:r w:rsidRPr="009D34FA">
        <w:rPr>
          <w:rFonts w:asciiTheme="minorHAnsi" w:hAnsiTheme="minorHAnsi"/>
          <w:sz w:val="24"/>
          <w:szCs w:val="24"/>
        </w:rPr>
        <w:t>J.U</w:t>
      </w:r>
      <w:proofErr w:type="spellEnd"/>
      <w:r w:rsidRPr="009D34FA">
        <w:rPr>
          <w:rFonts w:asciiTheme="minorHAnsi" w:hAnsiTheme="minorHAnsi"/>
          <w:sz w:val="24"/>
          <w:szCs w:val="24"/>
        </w:rPr>
        <w:t>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>Děti potřebují hranice</w:t>
      </w:r>
      <w:r w:rsidRPr="009D34F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9D34FA">
        <w:rPr>
          <w:rFonts w:asciiTheme="minorHAnsi" w:hAnsiTheme="minorHAnsi"/>
          <w:sz w:val="24"/>
          <w:szCs w:val="24"/>
        </w:rPr>
        <w:t>Praha:Portál</w:t>
      </w:r>
      <w:proofErr w:type="spellEnd"/>
      <w:r w:rsidRPr="009D34FA">
        <w:rPr>
          <w:rFonts w:asciiTheme="minorHAnsi" w:hAnsiTheme="minorHAnsi"/>
          <w:sz w:val="24"/>
          <w:szCs w:val="24"/>
        </w:rPr>
        <w:t>, 1996.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D34FA">
        <w:rPr>
          <w:rFonts w:asciiTheme="minorHAnsi" w:hAnsiTheme="minorHAnsi"/>
          <w:sz w:val="24"/>
          <w:szCs w:val="24"/>
        </w:rPr>
        <w:t>Rogers,C.,</w:t>
      </w:r>
      <w:proofErr w:type="spellStart"/>
      <w:r w:rsidRPr="009D34FA">
        <w:rPr>
          <w:rFonts w:asciiTheme="minorHAnsi" w:hAnsiTheme="minorHAnsi"/>
          <w:sz w:val="24"/>
          <w:szCs w:val="24"/>
        </w:rPr>
        <w:t>Freiberg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9D34FA">
        <w:rPr>
          <w:rFonts w:asciiTheme="minorHAnsi" w:hAnsiTheme="minorHAnsi"/>
          <w:sz w:val="24"/>
          <w:szCs w:val="24"/>
        </w:rPr>
        <w:t>H.J.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 xml:space="preserve">Sloboda </w:t>
      </w:r>
      <w:proofErr w:type="spellStart"/>
      <w:r w:rsidRPr="009D34FA">
        <w:rPr>
          <w:rFonts w:asciiTheme="minorHAnsi" w:hAnsiTheme="minorHAnsi"/>
          <w:i/>
          <w:iCs/>
          <w:sz w:val="24"/>
          <w:szCs w:val="24"/>
        </w:rPr>
        <w:t>učiť</w:t>
      </w:r>
      <w:proofErr w:type="spellEnd"/>
      <w:r w:rsidRPr="009D34FA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9D34FA">
        <w:rPr>
          <w:rFonts w:asciiTheme="minorHAnsi" w:hAnsiTheme="minorHAnsi"/>
          <w:i/>
          <w:iCs/>
          <w:sz w:val="24"/>
          <w:szCs w:val="24"/>
        </w:rPr>
        <w:t>sa</w:t>
      </w:r>
      <w:proofErr w:type="spellEnd"/>
      <w:r w:rsidRPr="009D34FA">
        <w:rPr>
          <w:rFonts w:asciiTheme="minorHAnsi" w:hAnsiTheme="minorHAnsi"/>
          <w:i/>
          <w:iCs/>
          <w:sz w:val="24"/>
          <w:szCs w:val="24"/>
        </w:rPr>
        <w:t>.</w:t>
      </w:r>
      <w:r w:rsidRPr="009D34FA">
        <w:rPr>
          <w:rFonts w:asciiTheme="minorHAnsi" w:hAnsiTheme="minorHAnsi"/>
          <w:sz w:val="24"/>
          <w:szCs w:val="24"/>
        </w:rPr>
        <w:t xml:space="preserve"> Persona, 1994.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9D34FA">
        <w:rPr>
          <w:rFonts w:asciiTheme="minorHAnsi" w:hAnsiTheme="minorHAnsi"/>
          <w:sz w:val="24"/>
          <w:szCs w:val="24"/>
        </w:rPr>
        <w:t>Sacks</w:t>
      </w:r>
      <w:proofErr w:type="spellEnd"/>
      <w:r w:rsidRPr="009D34FA">
        <w:rPr>
          <w:rFonts w:asciiTheme="minorHAnsi" w:hAnsiTheme="minorHAnsi"/>
          <w:sz w:val="24"/>
          <w:szCs w:val="24"/>
        </w:rPr>
        <w:t xml:space="preserve">., O </w:t>
      </w:r>
      <w:proofErr w:type="gramStart"/>
      <w:r w:rsidRPr="009D34FA">
        <w:rPr>
          <w:rFonts w:asciiTheme="minorHAnsi" w:hAnsiTheme="minorHAnsi"/>
          <w:i/>
          <w:iCs/>
          <w:sz w:val="24"/>
          <w:szCs w:val="24"/>
        </w:rPr>
        <w:t>Antropoložka</w:t>
      </w:r>
      <w:proofErr w:type="gramEnd"/>
      <w:r w:rsidRPr="009D34FA">
        <w:rPr>
          <w:rFonts w:asciiTheme="minorHAnsi" w:hAnsiTheme="minorHAnsi"/>
          <w:i/>
          <w:iCs/>
          <w:sz w:val="24"/>
          <w:szCs w:val="24"/>
        </w:rPr>
        <w:t xml:space="preserve"> na Marsu</w:t>
      </w:r>
      <w:r w:rsidRPr="009D34FA">
        <w:rPr>
          <w:rFonts w:asciiTheme="minorHAnsi" w:hAnsiTheme="minorHAnsi"/>
          <w:sz w:val="24"/>
          <w:szCs w:val="24"/>
        </w:rPr>
        <w:t xml:space="preserve"> nebo od téhož autora </w:t>
      </w:r>
      <w:r w:rsidRPr="009D34FA">
        <w:rPr>
          <w:rFonts w:asciiTheme="minorHAnsi" w:hAnsiTheme="minorHAnsi"/>
          <w:i/>
          <w:iCs/>
          <w:sz w:val="24"/>
          <w:szCs w:val="24"/>
        </w:rPr>
        <w:t xml:space="preserve">Muž, který si pletl manželku s kloboukem. </w:t>
      </w:r>
    </w:p>
    <w:p w:rsidR="009A513F" w:rsidRPr="009D34FA" w:rsidRDefault="009A513F" w:rsidP="009A513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D34FA">
        <w:rPr>
          <w:rFonts w:asciiTheme="minorHAnsi" w:hAnsiTheme="minorHAnsi"/>
          <w:sz w:val="24"/>
          <w:szCs w:val="24"/>
        </w:rPr>
        <w:t>Zelinková,O</w:t>
      </w:r>
      <w:proofErr w:type="spellEnd"/>
      <w:r w:rsidRPr="009D34FA">
        <w:rPr>
          <w:rFonts w:asciiTheme="minorHAnsi" w:hAnsiTheme="minorHAnsi"/>
          <w:sz w:val="24"/>
          <w:szCs w:val="24"/>
        </w:rPr>
        <w:t>.</w:t>
      </w:r>
      <w:proofErr w:type="gramEnd"/>
      <w:r w:rsidRPr="009D34FA">
        <w:rPr>
          <w:rFonts w:asciiTheme="minorHAnsi" w:hAnsiTheme="minorHAnsi"/>
          <w:sz w:val="24"/>
          <w:szCs w:val="24"/>
        </w:rPr>
        <w:t xml:space="preserve"> </w:t>
      </w:r>
      <w:r w:rsidRPr="009D34FA">
        <w:rPr>
          <w:rFonts w:asciiTheme="minorHAnsi" w:hAnsiTheme="minorHAnsi"/>
          <w:i/>
          <w:iCs/>
          <w:sz w:val="24"/>
          <w:szCs w:val="24"/>
        </w:rPr>
        <w:t>Poruchy učení</w:t>
      </w:r>
      <w:r w:rsidRPr="009D34FA">
        <w:rPr>
          <w:rFonts w:asciiTheme="minorHAnsi" w:hAnsiTheme="minorHAnsi"/>
          <w:sz w:val="24"/>
          <w:szCs w:val="24"/>
        </w:rPr>
        <w:t xml:space="preserve"> nebo podobný titul.</w:t>
      </w:r>
    </w:p>
    <w:p w:rsidR="009A513F" w:rsidRPr="009D34FA" w:rsidRDefault="009A513F" w:rsidP="009A513F">
      <w:pPr>
        <w:ind w:left="360"/>
        <w:rPr>
          <w:rFonts w:asciiTheme="minorHAnsi" w:hAnsiTheme="minorHAnsi"/>
          <w:sz w:val="24"/>
          <w:szCs w:val="24"/>
        </w:rPr>
      </w:pPr>
    </w:p>
    <w:p w:rsidR="009A513F" w:rsidRPr="009D34FA" w:rsidRDefault="009A513F" w:rsidP="009A513F">
      <w:pPr>
        <w:ind w:left="360"/>
        <w:rPr>
          <w:rFonts w:asciiTheme="minorHAnsi" w:hAnsiTheme="minorHAnsi"/>
          <w:sz w:val="24"/>
          <w:szCs w:val="24"/>
        </w:rPr>
      </w:pPr>
    </w:p>
    <w:p w:rsidR="009A513F" w:rsidRPr="00DA70A1" w:rsidRDefault="009A513F" w:rsidP="00DA70A1">
      <w:pPr>
        <w:rPr>
          <w:rFonts w:asciiTheme="minorHAnsi" w:hAnsiTheme="minorHAnsi"/>
          <w:sz w:val="24"/>
          <w:szCs w:val="24"/>
        </w:rPr>
      </w:pPr>
    </w:p>
    <w:sectPr w:rsidR="009A513F" w:rsidRPr="00DA70A1" w:rsidSect="005D017A">
      <w:pgSz w:w="11906" w:h="16838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79C"/>
    <w:multiLevelType w:val="hybridMultilevel"/>
    <w:tmpl w:val="02C46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B5A"/>
    <w:multiLevelType w:val="hybridMultilevel"/>
    <w:tmpl w:val="0B869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943131"/>
    <w:multiLevelType w:val="multilevel"/>
    <w:tmpl w:val="2B06E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39AC"/>
    <w:multiLevelType w:val="hybridMultilevel"/>
    <w:tmpl w:val="63B0AD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A7010"/>
    <w:multiLevelType w:val="hybridMultilevel"/>
    <w:tmpl w:val="4A9CBA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7E9C"/>
    <w:multiLevelType w:val="hybridMultilevel"/>
    <w:tmpl w:val="F9B894F6"/>
    <w:lvl w:ilvl="0" w:tplc="0C322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2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8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C4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AF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0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86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E3"/>
    <w:rsid w:val="000B1F7A"/>
    <w:rsid w:val="000F5FFB"/>
    <w:rsid w:val="00232A8B"/>
    <w:rsid w:val="0026291B"/>
    <w:rsid w:val="00320782"/>
    <w:rsid w:val="003A2EF2"/>
    <w:rsid w:val="003A47FD"/>
    <w:rsid w:val="00544C6D"/>
    <w:rsid w:val="00556B0C"/>
    <w:rsid w:val="005D017A"/>
    <w:rsid w:val="006B5468"/>
    <w:rsid w:val="008A36C2"/>
    <w:rsid w:val="009A513F"/>
    <w:rsid w:val="009F3FA9"/>
    <w:rsid w:val="00AA2B91"/>
    <w:rsid w:val="00CD5C4F"/>
    <w:rsid w:val="00D50AD1"/>
    <w:rsid w:val="00DA70A1"/>
    <w:rsid w:val="00DF1E56"/>
    <w:rsid w:val="00E563F7"/>
    <w:rsid w:val="00EC0BE3"/>
    <w:rsid w:val="00F56756"/>
    <w:rsid w:val="00FB3C72"/>
    <w:rsid w:val="00FC2D96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A8F44-962A-410A-B512-F1367F3C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B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C0BE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C0BE3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paragraph" w:customStyle="1" w:styleId="VchozLTTitel">
    <w:name w:val="Výchozí~LT~Titel"/>
    <w:rsid w:val="00EC0BE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000000"/>
      <w:kern w:val="1"/>
      <w:sz w:val="88"/>
      <w:szCs w:val="88"/>
    </w:rPr>
  </w:style>
  <w:style w:type="paragraph" w:styleId="Zkladntext">
    <w:name w:val="Body Text"/>
    <w:basedOn w:val="Normln"/>
    <w:link w:val="ZkladntextChar"/>
    <w:uiPriority w:val="99"/>
    <w:rsid w:val="009A513F"/>
    <w:pPr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A51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C6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Gabca</cp:lastModifiedBy>
  <cp:revision>5</cp:revision>
  <cp:lastPrinted>2017-01-17T11:57:00Z</cp:lastPrinted>
  <dcterms:created xsi:type="dcterms:W3CDTF">2017-01-17T14:15:00Z</dcterms:created>
  <dcterms:modified xsi:type="dcterms:W3CDTF">2018-06-26T07:50:00Z</dcterms:modified>
</cp:coreProperties>
</file>